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text" w:horzAnchor="margin" w:tblpY="-16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57"/>
      </w:tblGrid>
      <w:tr w:rsidR="00C838C2" w:rsidRPr="002F60D3" w14:paraId="1BFBB261" w14:textId="77777777" w:rsidTr="00A758F8">
        <w:trPr>
          <w:trHeight w:val="942"/>
        </w:trPr>
        <w:tc>
          <w:tcPr>
            <w:tcW w:w="8457" w:type="dxa"/>
            <w:shd w:val="clear" w:color="auto" w:fill="auto"/>
          </w:tcPr>
          <w:p w14:paraId="15B59F03" w14:textId="77777777" w:rsidR="00C838C2" w:rsidRPr="002F60D3" w:rsidRDefault="00C838C2" w:rsidP="00C838C2">
            <w:pPr>
              <w:jc w:val="center"/>
              <w:rPr>
                <w:rFonts w:ascii="Helvetica" w:hAnsi="Helvetica" w:cs="Helvetica"/>
                <w:b/>
                <w:sz w:val="22"/>
                <w:szCs w:val="22"/>
              </w:rPr>
            </w:pPr>
          </w:p>
          <w:p w14:paraId="73A1F0C2" w14:textId="54938EF3" w:rsidR="00C838C2" w:rsidRPr="002F60D3" w:rsidRDefault="00C838C2" w:rsidP="00C838C2">
            <w:pPr>
              <w:jc w:val="center"/>
              <w:rPr>
                <w:b/>
              </w:rPr>
            </w:pPr>
            <w:r w:rsidRPr="002F60D3">
              <w:rPr>
                <w:rFonts w:ascii="Helvetica" w:hAnsi="Helvetica" w:cs="Helvetica"/>
                <w:b/>
                <w:sz w:val="22"/>
                <w:szCs w:val="22"/>
              </w:rPr>
              <w:t>CONVOCATÒRIA PER LA CONCESSIÓ DE BEQUES PEL SUPORT A L’ESCOLARITAT, SUPORT A LES SORTIDES EDUCATIVES I DE CONVIVÈNCIA</w:t>
            </w:r>
            <w:r w:rsidRPr="002F60D3">
              <w:rPr>
                <w:b/>
              </w:rPr>
              <w:t xml:space="preserve"> </w:t>
            </w:r>
            <w:r w:rsidRPr="002F60D3">
              <w:rPr>
                <w:rFonts w:ascii="Helvetica" w:hAnsi="Helvetica" w:cs="Helvetica"/>
                <w:b/>
                <w:sz w:val="22"/>
                <w:szCs w:val="22"/>
              </w:rPr>
              <w:t xml:space="preserve">ESCOLAR, D’ACTIVITATS DE LLEURE I TRANSPORT ESCOLAR, </w:t>
            </w:r>
            <w:r w:rsidR="00876FD5" w:rsidRPr="002F60D3">
              <w:rPr>
                <w:rFonts w:ascii="Helvetica" w:hAnsi="Helvetica" w:cs="Helvetica"/>
                <w:b/>
                <w:sz w:val="22"/>
                <w:szCs w:val="22"/>
              </w:rPr>
              <w:t xml:space="preserve">I </w:t>
            </w:r>
            <w:r w:rsidR="00D13245">
              <w:rPr>
                <w:rFonts w:ascii="Helvetica" w:hAnsi="Helvetica" w:cs="Helvetica"/>
                <w:b/>
                <w:sz w:val="22"/>
                <w:szCs w:val="22"/>
              </w:rPr>
              <w:t>ACTIVITATS D’ESTIU</w:t>
            </w:r>
            <w:r w:rsidR="00876FD5" w:rsidRPr="002F60D3">
              <w:rPr>
                <w:rFonts w:ascii="Helvetica" w:hAnsi="Helvetica" w:cs="Helvetica"/>
                <w:b/>
                <w:sz w:val="22"/>
                <w:szCs w:val="22"/>
              </w:rPr>
              <w:t xml:space="preserve"> </w:t>
            </w:r>
            <w:r w:rsidRPr="002F60D3">
              <w:rPr>
                <w:rFonts w:ascii="Helvetica" w:hAnsi="Helvetica" w:cs="Helvetica"/>
                <w:b/>
                <w:sz w:val="22"/>
                <w:szCs w:val="22"/>
              </w:rPr>
              <w:t>DELS INFANTS I JOVES DE L’AJUNTAMENT DE LA ROCA DEL VALLÈS CURS 2025-2026</w:t>
            </w:r>
          </w:p>
          <w:p w14:paraId="269E24EF" w14:textId="77777777" w:rsidR="00C838C2" w:rsidRPr="002F60D3" w:rsidRDefault="00C838C2" w:rsidP="00C838C2">
            <w:pPr>
              <w:jc w:val="center"/>
            </w:pPr>
          </w:p>
        </w:tc>
      </w:tr>
    </w:tbl>
    <w:p w14:paraId="2EB80C51" w14:textId="77777777" w:rsidR="000F01D8" w:rsidRPr="002F60D3" w:rsidRDefault="000F01D8" w:rsidP="008C27AF">
      <w:pPr>
        <w:tabs>
          <w:tab w:val="left" w:pos="708"/>
          <w:tab w:val="center" w:pos="4252"/>
          <w:tab w:val="right" w:pos="8504"/>
        </w:tabs>
        <w:spacing w:line="320" w:lineRule="exact"/>
        <w:jc w:val="both"/>
        <w:rPr>
          <w:rFonts w:ascii="Helvetica" w:hAnsi="Helvetica" w:cs="Helvetica"/>
          <w:b/>
          <w:bCs/>
          <w:sz w:val="22"/>
          <w:szCs w:val="22"/>
        </w:rPr>
      </w:pPr>
    </w:p>
    <w:p w14:paraId="5CD47C66" w14:textId="51561444" w:rsidR="00060BA4" w:rsidRPr="002F60D3" w:rsidRDefault="00060BA4" w:rsidP="00060BA4">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1.- NORMATIVA REGULADORA</w:t>
      </w:r>
    </w:p>
    <w:p w14:paraId="283983DD" w14:textId="673761F2" w:rsidR="000F01D8" w:rsidRPr="002F60D3" w:rsidRDefault="00B276B3" w:rsidP="00B276B3">
      <w:pPr>
        <w:tabs>
          <w:tab w:val="left" w:pos="708"/>
          <w:tab w:val="center" w:pos="4252"/>
          <w:tab w:val="right" w:pos="8504"/>
        </w:tabs>
        <w:jc w:val="both"/>
        <w:rPr>
          <w:rFonts w:ascii="Helvetica" w:hAnsi="Helvetica" w:cs="Helvetica"/>
          <w:iCs/>
          <w:sz w:val="22"/>
          <w:szCs w:val="22"/>
        </w:rPr>
      </w:pPr>
      <w:r w:rsidRPr="002F60D3">
        <w:rPr>
          <w:rFonts w:ascii="Helvetica" w:hAnsi="Helvetica" w:cs="Helvetica"/>
          <w:sz w:val="22"/>
          <w:szCs w:val="22"/>
        </w:rPr>
        <w:t>El Ple Municipal de data 10 d’abril de 2025 va aprovar les Bases Reguladores</w:t>
      </w:r>
      <w:r w:rsidRPr="002F60D3">
        <w:rPr>
          <w:rFonts w:ascii="Helvetica" w:hAnsi="Helvetica" w:cs="Helvetica"/>
          <w:spacing w:val="1"/>
          <w:sz w:val="22"/>
          <w:szCs w:val="22"/>
        </w:rPr>
        <w:t xml:space="preserve"> </w:t>
      </w:r>
      <w:r w:rsidRPr="002F60D3">
        <w:rPr>
          <w:rFonts w:ascii="Helvetica" w:hAnsi="Helvetica" w:cs="Helvetica"/>
          <w:sz w:val="22"/>
          <w:szCs w:val="22"/>
        </w:rPr>
        <w:t>per</w:t>
      </w:r>
      <w:r w:rsidRPr="002F60D3">
        <w:rPr>
          <w:rFonts w:ascii="Helvetica" w:hAnsi="Helvetica" w:cs="Helvetica"/>
          <w:spacing w:val="1"/>
          <w:sz w:val="22"/>
          <w:szCs w:val="22"/>
        </w:rPr>
        <w:t xml:space="preserve"> </w:t>
      </w:r>
      <w:r w:rsidRPr="002F60D3">
        <w:rPr>
          <w:rFonts w:ascii="Helvetica" w:hAnsi="Helvetica" w:cs="Helvetica"/>
          <w:sz w:val="22"/>
          <w:szCs w:val="22"/>
        </w:rPr>
        <w:t>a</w:t>
      </w:r>
      <w:r w:rsidRPr="002F60D3">
        <w:rPr>
          <w:rFonts w:ascii="Helvetica" w:hAnsi="Helvetica" w:cs="Helvetica"/>
          <w:spacing w:val="1"/>
          <w:sz w:val="22"/>
          <w:szCs w:val="22"/>
        </w:rPr>
        <w:t xml:space="preserve"> </w:t>
      </w:r>
      <w:r w:rsidRPr="002F60D3">
        <w:rPr>
          <w:rFonts w:ascii="Helvetica" w:hAnsi="Helvetica" w:cs="Helvetica"/>
          <w:sz w:val="22"/>
          <w:szCs w:val="22"/>
        </w:rPr>
        <w:t>la</w:t>
      </w:r>
      <w:r w:rsidRPr="002F60D3">
        <w:rPr>
          <w:rFonts w:ascii="Helvetica" w:hAnsi="Helvetica" w:cs="Helvetica"/>
          <w:spacing w:val="1"/>
          <w:sz w:val="22"/>
          <w:szCs w:val="22"/>
        </w:rPr>
        <w:t xml:space="preserve"> </w:t>
      </w:r>
      <w:r w:rsidRPr="002F60D3">
        <w:rPr>
          <w:rFonts w:ascii="Helvetica" w:hAnsi="Helvetica" w:cs="Helvetica"/>
          <w:sz w:val="22"/>
          <w:szCs w:val="22"/>
        </w:rPr>
        <w:t>concessió</w:t>
      </w:r>
      <w:r w:rsidRPr="002F60D3">
        <w:rPr>
          <w:rFonts w:ascii="Helvetica" w:hAnsi="Helvetica" w:cs="Helvetica"/>
          <w:spacing w:val="1"/>
          <w:sz w:val="22"/>
          <w:szCs w:val="22"/>
        </w:rPr>
        <w:t xml:space="preserve"> </w:t>
      </w:r>
      <w:r w:rsidRPr="002F60D3">
        <w:rPr>
          <w:rFonts w:ascii="Helvetica" w:hAnsi="Helvetica" w:cs="Helvetica"/>
          <w:sz w:val="22"/>
          <w:szCs w:val="22"/>
        </w:rPr>
        <w:t>de beques</w:t>
      </w:r>
      <w:r w:rsidRPr="002F60D3">
        <w:rPr>
          <w:rFonts w:ascii="Helvetica" w:hAnsi="Helvetica" w:cs="Helvetica"/>
          <w:i/>
          <w:iCs/>
          <w:sz w:val="22"/>
          <w:szCs w:val="22"/>
        </w:rPr>
        <w:t xml:space="preserve"> </w:t>
      </w:r>
      <w:r w:rsidRPr="002F60D3">
        <w:rPr>
          <w:rFonts w:ascii="Helvetica" w:hAnsi="Helvetica" w:cs="Helvetica"/>
          <w:iCs/>
          <w:sz w:val="22"/>
          <w:szCs w:val="22"/>
        </w:rPr>
        <w:t>pel suport a l’escolaritat, suport a les sortides educatives i de convivència escolar,  d’activitats de lleure, activitats d’estiu i transport escolar, dels infants i joves de l’Ajuntament de La Roca del Vallès, en endavant, les bases.</w:t>
      </w:r>
    </w:p>
    <w:p w14:paraId="7B0E79F7" w14:textId="77777777" w:rsidR="00B276B3" w:rsidRPr="002F60D3" w:rsidRDefault="00B276B3" w:rsidP="00B276B3">
      <w:pPr>
        <w:tabs>
          <w:tab w:val="left" w:pos="708"/>
          <w:tab w:val="center" w:pos="4252"/>
          <w:tab w:val="right" w:pos="8504"/>
        </w:tabs>
        <w:jc w:val="both"/>
        <w:rPr>
          <w:rFonts w:ascii="Helvetica" w:hAnsi="Helvetica" w:cs="Helvetica"/>
          <w:iCs/>
          <w:sz w:val="22"/>
          <w:szCs w:val="22"/>
        </w:rPr>
      </w:pPr>
    </w:p>
    <w:p w14:paraId="7BD64DB5" w14:textId="2EFF0438" w:rsidR="00B276B3" w:rsidRPr="002F60D3" w:rsidRDefault="00B276B3" w:rsidP="00B276B3">
      <w:pPr>
        <w:tabs>
          <w:tab w:val="left" w:pos="708"/>
          <w:tab w:val="center" w:pos="4252"/>
          <w:tab w:val="right" w:pos="8504"/>
        </w:tabs>
        <w:jc w:val="both"/>
        <w:rPr>
          <w:rFonts w:ascii="Helvetica" w:hAnsi="Helvetica" w:cs="Helvetica"/>
          <w:iCs/>
          <w:sz w:val="22"/>
          <w:szCs w:val="22"/>
        </w:rPr>
      </w:pPr>
      <w:r w:rsidRPr="002F60D3">
        <w:rPr>
          <w:rFonts w:ascii="Helvetica" w:hAnsi="Helvetica" w:cs="Helvetica"/>
          <w:iCs/>
          <w:sz w:val="22"/>
          <w:szCs w:val="22"/>
        </w:rPr>
        <w:t>Aquestes Bases van ser objecte de publicació al Butlletí Oficial de la Província de Barcelona (BOP) en data 24 d’abril de 2025, a la web de de l’Ajuntament de La Roca del Vallès, i al Diari Oficial de la Generalitat de Catalunya DOGC</w:t>
      </w:r>
      <w:r w:rsidR="00717F30" w:rsidRPr="002F60D3">
        <w:rPr>
          <w:rFonts w:ascii="Helvetica" w:hAnsi="Helvetica" w:cs="Helvetica"/>
          <w:iCs/>
          <w:sz w:val="22"/>
          <w:szCs w:val="22"/>
        </w:rPr>
        <w:t xml:space="preserve"> número 9408 de data 8 de maig de 2025.</w:t>
      </w:r>
    </w:p>
    <w:p w14:paraId="53E67382" w14:textId="77777777" w:rsidR="00B276B3" w:rsidRPr="002F60D3" w:rsidRDefault="00B276B3" w:rsidP="00B276B3">
      <w:pPr>
        <w:tabs>
          <w:tab w:val="left" w:pos="708"/>
          <w:tab w:val="center" w:pos="4252"/>
          <w:tab w:val="right" w:pos="8504"/>
        </w:tabs>
        <w:jc w:val="both"/>
        <w:rPr>
          <w:rFonts w:ascii="Helvetica" w:hAnsi="Helvetica" w:cs="Helvetica"/>
          <w:sz w:val="22"/>
          <w:szCs w:val="22"/>
        </w:rPr>
      </w:pPr>
    </w:p>
    <w:p w14:paraId="27263493" w14:textId="4D3A8A9C" w:rsidR="00B276B3" w:rsidRPr="002F60D3" w:rsidRDefault="00B276B3" w:rsidP="00B276B3">
      <w:pPr>
        <w:ind w:right="135"/>
        <w:jc w:val="both"/>
        <w:rPr>
          <w:rFonts w:ascii="Helvetica" w:hAnsi="Helvetica" w:cs="Helvetica"/>
          <w:sz w:val="22"/>
          <w:szCs w:val="22"/>
        </w:rPr>
      </w:pPr>
      <w:r w:rsidRPr="002F60D3">
        <w:rPr>
          <w:rFonts w:ascii="Helvetica" w:hAnsi="Helvetica" w:cs="Helvetica"/>
          <w:sz w:val="22"/>
          <w:szCs w:val="22"/>
        </w:rPr>
        <w:t>L’article 3 de les bases indica que seran vigents mentre no hi hagi unes noves bases i s’establiran convocatòries per cada curs escolar.</w:t>
      </w:r>
    </w:p>
    <w:p w14:paraId="6E8EA77B" w14:textId="77777777" w:rsidR="00B276B3" w:rsidRPr="002F60D3" w:rsidRDefault="00B276B3" w:rsidP="00B276B3">
      <w:pPr>
        <w:pStyle w:val="Textoindependiente"/>
        <w:spacing w:before="1" w:line="276" w:lineRule="auto"/>
        <w:jc w:val="both"/>
        <w:rPr>
          <w:rFonts w:ascii="Helvetica" w:hAnsi="Helvetica" w:cs="Helvetica"/>
          <w:color w:val="FF0000"/>
        </w:rPr>
      </w:pPr>
    </w:p>
    <w:p w14:paraId="23ABC8A9" w14:textId="4FA79B3E" w:rsidR="00C61B3F" w:rsidRPr="002F60D3" w:rsidRDefault="00C61B3F" w:rsidP="00C61B3F">
      <w:pPr>
        <w:tabs>
          <w:tab w:val="left" w:pos="708"/>
          <w:tab w:val="center" w:pos="4252"/>
          <w:tab w:val="right" w:pos="8504"/>
        </w:tabs>
        <w:jc w:val="both"/>
        <w:rPr>
          <w:rFonts w:ascii="Helvetica" w:hAnsi="Helvetica" w:cs="Helvetica"/>
          <w:color w:val="FF0000"/>
        </w:rPr>
      </w:pPr>
      <w:r w:rsidRPr="002F60D3">
        <w:rPr>
          <w:rFonts w:ascii="Helvetica" w:hAnsi="Helvetica" w:cs="Helvetica"/>
          <w:bCs/>
          <w:sz w:val="22"/>
          <w:szCs w:val="22"/>
        </w:rPr>
        <w:t>Per a tot allò que no es reguli en les normes locals indicades, serà d’aplicació subsidiària la Llei 38/2003, de 17 de novembre, General de Subvencions, així com també el Reial Decret 887/2006, de 21 de juliol, per el qual s’aprova el Reglament de la llei general de subvencions.</w:t>
      </w:r>
    </w:p>
    <w:p w14:paraId="1E3F0C48" w14:textId="77777777" w:rsidR="00C61B3F" w:rsidRPr="002F60D3" w:rsidRDefault="00C61B3F" w:rsidP="00C61B3F">
      <w:pPr>
        <w:tabs>
          <w:tab w:val="left" w:pos="708"/>
          <w:tab w:val="center" w:pos="4252"/>
          <w:tab w:val="right" w:pos="8504"/>
        </w:tabs>
        <w:spacing w:line="320" w:lineRule="exact"/>
        <w:jc w:val="both"/>
        <w:rPr>
          <w:rFonts w:ascii="Helvetica" w:hAnsi="Helvetica" w:cs="Helvetica"/>
          <w:b/>
          <w:bCs/>
          <w:sz w:val="22"/>
          <w:szCs w:val="22"/>
        </w:rPr>
      </w:pPr>
    </w:p>
    <w:p w14:paraId="73C6FB92" w14:textId="7B5A4DB7" w:rsidR="00C61B3F" w:rsidRPr="002F60D3" w:rsidRDefault="00C61B3F" w:rsidP="00C61B3F">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2.- DOTACIÓ ECONÒMICA I DETERMINACIÓ DE LA PARTIDA PRESSUPOSTÀRIA</w:t>
      </w:r>
    </w:p>
    <w:p w14:paraId="4D778549" w14:textId="1A732D90" w:rsidR="00C61B3F" w:rsidRPr="002F60D3" w:rsidRDefault="00C61B3F" w:rsidP="00C61B3F">
      <w:pPr>
        <w:pStyle w:val="Prrafodelista"/>
        <w:tabs>
          <w:tab w:val="left" w:pos="284"/>
        </w:tabs>
        <w:spacing w:line="276" w:lineRule="auto"/>
        <w:ind w:left="0" w:right="263"/>
        <w:jc w:val="both"/>
        <w:rPr>
          <w:rFonts w:ascii="Helvetica" w:hAnsi="Helvetica" w:cs="Helvetica"/>
          <w:sz w:val="22"/>
          <w:szCs w:val="22"/>
        </w:rPr>
      </w:pPr>
      <w:r w:rsidRPr="002F60D3">
        <w:rPr>
          <w:rFonts w:ascii="Helvetica" w:hAnsi="Helvetica" w:cs="Helvetica"/>
          <w:sz w:val="22"/>
          <w:szCs w:val="22"/>
        </w:rPr>
        <w:t>S’estableix el següent</w:t>
      </w:r>
      <w:r w:rsidRPr="002F60D3">
        <w:rPr>
          <w:rFonts w:ascii="Helvetica" w:hAnsi="Helvetica" w:cs="Helvetica"/>
          <w:spacing w:val="1"/>
          <w:sz w:val="22"/>
          <w:szCs w:val="22"/>
        </w:rPr>
        <w:t xml:space="preserve"> </w:t>
      </w:r>
      <w:r w:rsidRPr="002F60D3">
        <w:rPr>
          <w:rFonts w:ascii="Helvetica" w:hAnsi="Helvetica" w:cs="Helvetica"/>
          <w:sz w:val="22"/>
          <w:szCs w:val="22"/>
        </w:rPr>
        <w:t xml:space="preserve">pressupost màxim, que anirà a càrrec de </w:t>
      </w:r>
      <w:r w:rsidRPr="002F60D3">
        <w:rPr>
          <w:rFonts w:ascii="Helvetica" w:hAnsi="Helvetica" w:cs="Helvetica"/>
          <w:spacing w:val="-75"/>
          <w:sz w:val="22"/>
          <w:szCs w:val="22"/>
        </w:rPr>
        <w:t xml:space="preserve"> </w:t>
      </w:r>
      <w:r w:rsidRPr="002F60D3">
        <w:rPr>
          <w:rFonts w:ascii="Helvetica" w:hAnsi="Helvetica" w:cs="Helvetica"/>
          <w:sz w:val="22"/>
          <w:szCs w:val="22"/>
        </w:rPr>
        <w:t>les</w:t>
      </w:r>
      <w:r w:rsidRPr="002F60D3">
        <w:rPr>
          <w:rFonts w:ascii="Helvetica" w:hAnsi="Helvetica" w:cs="Helvetica"/>
          <w:spacing w:val="-1"/>
          <w:sz w:val="22"/>
          <w:szCs w:val="22"/>
        </w:rPr>
        <w:t xml:space="preserve"> </w:t>
      </w:r>
      <w:r w:rsidRPr="002F60D3">
        <w:rPr>
          <w:rFonts w:ascii="Helvetica" w:hAnsi="Helvetica" w:cs="Helvetica"/>
          <w:sz w:val="22"/>
          <w:szCs w:val="22"/>
        </w:rPr>
        <w:t>partides</w:t>
      </w:r>
      <w:r w:rsidRPr="002F60D3">
        <w:rPr>
          <w:rFonts w:ascii="Helvetica" w:hAnsi="Helvetica" w:cs="Helvetica"/>
          <w:spacing w:val="-1"/>
          <w:sz w:val="22"/>
          <w:szCs w:val="22"/>
        </w:rPr>
        <w:t xml:space="preserve"> </w:t>
      </w:r>
      <w:r w:rsidRPr="002F60D3">
        <w:rPr>
          <w:rFonts w:ascii="Helvetica" w:hAnsi="Helvetica" w:cs="Helvetica"/>
          <w:sz w:val="22"/>
          <w:szCs w:val="22"/>
        </w:rPr>
        <w:t>següents, o en el seu defecte per vinculació pressupostària:</w:t>
      </w:r>
    </w:p>
    <w:p w14:paraId="7D4123BF" w14:textId="77777777" w:rsidR="00C61B3F" w:rsidRPr="002F60D3" w:rsidRDefault="00C61B3F" w:rsidP="00C61B3F">
      <w:pPr>
        <w:pStyle w:val="Prrafodelista"/>
        <w:tabs>
          <w:tab w:val="left" w:pos="284"/>
        </w:tabs>
        <w:spacing w:line="276" w:lineRule="auto"/>
        <w:ind w:left="0" w:right="263"/>
        <w:jc w:val="both"/>
        <w:rPr>
          <w:rFonts w:ascii="Helvetica" w:hAnsi="Helvetica" w:cs="Helvetica"/>
          <w:b/>
          <w:bCs/>
          <w:sz w:val="22"/>
          <w:szCs w:val="22"/>
        </w:rPr>
      </w:pPr>
    </w:p>
    <w:p w14:paraId="47055B9C" w14:textId="77777777" w:rsidR="00C61B3F" w:rsidRPr="002F60D3" w:rsidRDefault="00C61B3F" w:rsidP="00C61B3F">
      <w:pPr>
        <w:pStyle w:val="Textoindependiente"/>
        <w:spacing w:before="1" w:after="1" w:line="276" w:lineRule="auto"/>
        <w:jc w:val="both"/>
        <w:rPr>
          <w:rFonts w:ascii="Helvetica" w:hAnsi="Helvetica" w:cs="Helvetica"/>
          <w:color w:val="FF0000"/>
        </w:rPr>
      </w:pPr>
    </w:p>
    <w:tbl>
      <w:tblPr>
        <w:tblW w:w="0" w:type="auto"/>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2955"/>
        <w:gridCol w:w="1726"/>
      </w:tblGrid>
      <w:tr w:rsidR="00C61B3F" w:rsidRPr="002F60D3" w14:paraId="4A97BF2E" w14:textId="77777777" w:rsidTr="00D46C47">
        <w:trPr>
          <w:trHeight w:val="265"/>
        </w:trPr>
        <w:tc>
          <w:tcPr>
            <w:tcW w:w="1801" w:type="dxa"/>
            <w:tcBorders>
              <w:bottom w:val="nil"/>
            </w:tcBorders>
            <w:shd w:val="clear" w:color="auto" w:fill="auto"/>
          </w:tcPr>
          <w:p w14:paraId="33984803" w14:textId="77777777" w:rsidR="00C61B3F" w:rsidRPr="002F60D3" w:rsidRDefault="00C61B3F" w:rsidP="004E2C2F">
            <w:pPr>
              <w:pStyle w:val="TableParagraph"/>
              <w:spacing w:line="276" w:lineRule="auto"/>
              <w:ind w:left="87" w:right="139"/>
              <w:jc w:val="center"/>
              <w:rPr>
                <w:rFonts w:ascii="Helvetica" w:hAnsi="Helvetica" w:cs="Helvetica"/>
              </w:rPr>
            </w:pPr>
            <w:r w:rsidRPr="002F60D3">
              <w:rPr>
                <w:rFonts w:ascii="Helvetica" w:hAnsi="Helvetica" w:cs="Helvetica"/>
              </w:rPr>
              <w:t>Beques</w:t>
            </w:r>
          </w:p>
        </w:tc>
        <w:tc>
          <w:tcPr>
            <w:tcW w:w="2955" w:type="dxa"/>
            <w:tcBorders>
              <w:bottom w:val="nil"/>
            </w:tcBorders>
            <w:shd w:val="clear" w:color="auto" w:fill="auto"/>
          </w:tcPr>
          <w:p w14:paraId="740F7AD8" w14:textId="77777777" w:rsidR="00C61B3F" w:rsidRPr="002F60D3" w:rsidRDefault="00C61B3F" w:rsidP="00D46C47">
            <w:pPr>
              <w:pStyle w:val="TableParagraph"/>
              <w:spacing w:line="276" w:lineRule="auto"/>
              <w:jc w:val="both"/>
              <w:rPr>
                <w:rFonts w:ascii="Helvetica" w:hAnsi="Helvetica" w:cs="Helvetica"/>
              </w:rPr>
            </w:pPr>
          </w:p>
        </w:tc>
        <w:tc>
          <w:tcPr>
            <w:tcW w:w="1726" w:type="dxa"/>
            <w:tcBorders>
              <w:bottom w:val="nil"/>
            </w:tcBorders>
            <w:shd w:val="clear" w:color="auto" w:fill="auto"/>
          </w:tcPr>
          <w:p w14:paraId="10E8B5EB" w14:textId="77777777" w:rsidR="00C61B3F" w:rsidRPr="002F60D3" w:rsidRDefault="00C61B3F" w:rsidP="00D46C47">
            <w:pPr>
              <w:pStyle w:val="TableParagraph"/>
              <w:spacing w:line="276" w:lineRule="auto"/>
              <w:jc w:val="both"/>
              <w:rPr>
                <w:rFonts w:ascii="Helvetica" w:hAnsi="Helvetica" w:cs="Helvetica"/>
              </w:rPr>
            </w:pPr>
          </w:p>
        </w:tc>
      </w:tr>
      <w:tr w:rsidR="00C61B3F" w:rsidRPr="002F60D3" w14:paraId="2B8C9694" w14:textId="77777777" w:rsidTr="00D46C47">
        <w:trPr>
          <w:trHeight w:val="534"/>
        </w:trPr>
        <w:tc>
          <w:tcPr>
            <w:tcW w:w="1801" w:type="dxa"/>
            <w:tcBorders>
              <w:top w:val="nil"/>
              <w:bottom w:val="nil"/>
            </w:tcBorders>
            <w:shd w:val="clear" w:color="auto" w:fill="auto"/>
          </w:tcPr>
          <w:p w14:paraId="3A8E1423" w14:textId="0D700536" w:rsidR="00C61B3F" w:rsidRPr="002F60D3" w:rsidRDefault="004E2C2F" w:rsidP="004E2C2F">
            <w:pPr>
              <w:pStyle w:val="TableParagraph"/>
              <w:spacing w:line="276" w:lineRule="auto"/>
              <w:ind w:left="87" w:right="273"/>
              <w:jc w:val="center"/>
              <w:rPr>
                <w:rFonts w:ascii="Helvetica" w:hAnsi="Helvetica" w:cs="Helvetica"/>
              </w:rPr>
            </w:pPr>
            <w:r w:rsidRPr="002F60D3">
              <w:rPr>
                <w:rFonts w:ascii="Helvetica" w:hAnsi="Helvetica" w:cs="Helvetica"/>
              </w:rPr>
              <w:t>d</w:t>
            </w:r>
            <w:r w:rsidR="00C61B3F" w:rsidRPr="002F60D3">
              <w:rPr>
                <w:rFonts w:ascii="Helvetica" w:hAnsi="Helvetica" w:cs="Helvetica"/>
              </w:rPr>
              <w:t>e suport a l’escolaritat</w:t>
            </w:r>
          </w:p>
        </w:tc>
        <w:tc>
          <w:tcPr>
            <w:tcW w:w="2955" w:type="dxa"/>
            <w:tcBorders>
              <w:top w:val="nil"/>
              <w:bottom w:val="nil"/>
            </w:tcBorders>
            <w:shd w:val="clear" w:color="auto" w:fill="auto"/>
          </w:tcPr>
          <w:p w14:paraId="77A7670A" w14:textId="77777777" w:rsidR="00C61B3F" w:rsidRPr="002F60D3" w:rsidRDefault="00C61B3F" w:rsidP="004E2C2F">
            <w:pPr>
              <w:pStyle w:val="TableParagraph"/>
              <w:spacing w:line="276" w:lineRule="auto"/>
              <w:ind w:left="276" w:right="116"/>
              <w:jc w:val="center"/>
              <w:rPr>
                <w:rFonts w:ascii="Helvetica" w:hAnsi="Helvetica" w:cs="Helvetica"/>
              </w:rPr>
            </w:pPr>
            <w:r w:rsidRPr="002F60D3">
              <w:rPr>
                <w:rFonts w:ascii="Helvetica" w:hAnsi="Helvetica" w:cs="Helvetica"/>
              </w:rPr>
              <w:t>73-231-48000</w:t>
            </w:r>
            <w:r w:rsidRPr="002F60D3">
              <w:rPr>
                <w:rFonts w:ascii="Helvetica" w:hAnsi="Helvetica" w:cs="Helvetica"/>
                <w:spacing w:val="-7"/>
              </w:rPr>
              <w:t xml:space="preserve"> </w:t>
            </w:r>
            <w:r w:rsidRPr="002F60D3">
              <w:rPr>
                <w:rFonts w:ascii="Helvetica" w:hAnsi="Helvetica" w:cs="Helvetica"/>
              </w:rPr>
              <w:t>Beques</w:t>
            </w:r>
          </w:p>
          <w:p w14:paraId="6C28F326" w14:textId="77777777" w:rsidR="00C61B3F" w:rsidRPr="002F60D3" w:rsidRDefault="00C61B3F" w:rsidP="004E2C2F">
            <w:pPr>
              <w:pStyle w:val="TableParagraph"/>
              <w:spacing w:line="276" w:lineRule="auto"/>
              <w:ind w:left="276" w:right="116"/>
              <w:jc w:val="center"/>
              <w:rPr>
                <w:rFonts w:ascii="Helvetica" w:hAnsi="Helvetica" w:cs="Helvetica"/>
              </w:rPr>
            </w:pPr>
            <w:r w:rsidRPr="002F60D3">
              <w:rPr>
                <w:rFonts w:ascii="Helvetica" w:hAnsi="Helvetica" w:cs="Helvetica"/>
              </w:rPr>
              <w:t>de</w:t>
            </w:r>
            <w:r w:rsidRPr="002F60D3">
              <w:rPr>
                <w:rFonts w:ascii="Helvetica" w:hAnsi="Helvetica" w:cs="Helvetica"/>
                <w:spacing w:val="-2"/>
              </w:rPr>
              <w:t xml:space="preserve"> </w:t>
            </w:r>
            <w:r w:rsidRPr="002F60D3">
              <w:rPr>
                <w:rFonts w:ascii="Helvetica" w:hAnsi="Helvetica" w:cs="Helvetica"/>
              </w:rPr>
              <w:t>Serveis</w:t>
            </w:r>
            <w:r w:rsidRPr="002F60D3">
              <w:rPr>
                <w:rFonts w:ascii="Helvetica" w:hAnsi="Helvetica" w:cs="Helvetica"/>
                <w:spacing w:val="-2"/>
              </w:rPr>
              <w:t xml:space="preserve"> </w:t>
            </w:r>
            <w:r w:rsidRPr="002F60D3">
              <w:rPr>
                <w:rFonts w:ascii="Helvetica" w:hAnsi="Helvetica" w:cs="Helvetica"/>
              </w:rPr>
              <w:t>Socials</w:t>
            </w:r>
          </w:p>
        </w:tc>
        <w:tc>
          <w:tcPr>
            <w:tcW w:w="1726" w:type="dxa"/>
            <w:tcBorders>
              <w:top w:val="nil"/>
              <w:bottom w:val="nil"/>
            </w:tcBorders>
            <w:shd w:val="clear" w:color="auto" w:fill="auto"/>
          </w:tcPr>
          <w:p w14:paraId="7A04F735" w14:textId="77777777" w:rsidR="00C61B3F" w:rsidRPr="002F60D3" w:rsidRDefault="00C61B3F" w:rsidP="00D46C47">
            <w:pPr>
              <w:pStyle w:val="TableParagraph"/>
              <w:spacing w:before="134" w:line="276" w:lineRule="auto"/>
              <w:ind w:left="299"/>
              <w:jc w:val="both"/>
              <w:rPr>
                <w:rFonts w:ascii="Helvetica" w:hAnsi="Helvetica" w:cs="Helvetica"/>
              </w:rPr>
            </w:pPr>
            <w:r w:rsidRPr="002F60D3">
              <w:rPr>
                <w:rFonts w:ascii="Helvetica" w:hAnsi="Helvetica" w:cs="Helvetica"/>
              </w:rPr>
              <w:t>39.606,50€</w:t>
            </w:r>
          </w:p>
        </w:tc>
      </w:tr>
      <w:tr w:rsidR="00C61B3F" w:rsidRPr="002F60D3" w14:paraId="7C86D5AC" w14:textId="77777777" w:rsidTr="00D46C47">
        <w:trPr>
          <w:trHeight w:val="270"/>
        </w:trPr>
        <w:tc>
          <w:tcPr>
            <w:tcW w:w="1801" w:type="dxa"/>
            <w:tcBorders>
              <w:top w:val="nil"/>
            </w:tcBorders>
            <w:shd w:val="clear" w:color="auto" w:fill="auto"/>
          </w:tcPr>
          <w:p w14:paraId="4B797C03" w14:textId="77777777" w:rsidR="00C61B3F" w:rsidRPr="002F60D3" w:rsidRDefault="00C61B3F" w:rsidP="00D46C47">
            <w:pPr>
              <w:pStyle w:val="TableParagraph"/>
              <w:spacing w:before="1" w:line="276" w:lineRule="auto"/>
              <w:ind w:right="139"/>
              <w:jc w:val="both"/>
              <w:rPr>
                <w:rFonts w:ascii="Helvetica" w:hAnsi="Helvetica" w:cs="Helvetica"/>
                <w:color w:val="E36C0A"/>
              </w:rPr>
            </w:pPr>
          </w:p>
        </w:tc>
        <w:tc>
          <w:tcPr>
            <w:tcW w:w="2955" w:type="dxa"/>
            <w:tcBorders>
              <w:top w:val="nil"/>
            </w:tcBorders>
            <w:shd w:val="clear" w:color="auto" w:fill="auto"/>
          </w:tcPr>
          <w:p w14:paraId="0E976D8A" w14:textId="77777777" w:rsidR="00C61B3F" w:rsidRPr="002F60D3" w:rsidRDefault="00C61B3F" w:rsidP="00D46C47">
            <w:pPr>
              <w:pStyle w:val="TableParagraph"/>
              <w:spacing w:line="276" w:lineRule="auto"/>
              <w:jc w:val="both"/>
              <w:rPr>
                <w:rFonts w:ascii="Helvetica" w:hAnsi="Helvetica" w:cs="Helvetica"/>
                <w:color w:val="E36C0A"/>
              </w:rPr>
            </w:pPr>
          </w:p>
        </w:tc>
        <w:tc>
          <w:tcPr>
            <w:tcW w:w="1726" w:type="dxa"/>
            <w:tcBorders>
              <w:top w:val="nil"/>
            </w:tcBorders>
            <w:shd w:val="clear" w:color="auto" w:fill="auto"/>
          </w:tcPr>
          <w:p w14:paraId="6251F091" w14:textId="77777777" w:rsidR="00C61B3F" w:rsidRPr="002F60D3" w:rsidRDefault="00C61B3F" w:rsidP="00D46C47">
            <w:pPr>
              <w:pStyle w:val="TableParagraph"/>
              <w:spacing w:line="276" w:lineRule="auto"/>
              <w:jc w:val="both"/>
              <w:rPr>
                <w:rFonts w:ascii="Helvetica" w:hAnsi="Helvetica" w:cs="Helvetica"/>
                <w:color w:val="E36C0A"/>
              </w:rPr>
            </w:pPr>
          </w:p>
        </w:tc>
      </w:tr>
    </w:tbl>
    <w:p w14:paraId="5BC01002" w14:textId="77777777" w:rsidR="00C61B3F" w:rsidRPr="002F60D3" w:rsidRDefault="00C61B3F" w:rsidP="00C61B3F">
      <w:pPr>
        <w:pStyle w:val="Textoindependiente"/>
        <w:spacing w:line="276" w:lineRule="auto"/>
        <w:jc w:val="both"/>
        <w:rPr>
          <w:rFonts w:ascii="Helvetica" w:hAnsi="Helvetica" w:cs="Helvetica"/>
          <w:color w:val="FF0000"/>
        </w:rPr>
      </w:pPr>
    </w:p>
    <w:p w14:paraId="2A825191" w14:textId="28A78FE0" w:rsidR="00C61B3F" w:rsidRPr="002F60D3" w:rsidRDefault="00C61B3F" w:rsidP="00C61B3F">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 xml:space="preserve">3.- </w:t>
      </w:r>
      <w:r w:rsidR="00663FC0" w:rsidRPr="002F60D3">
        <w:rPr>
          <w:rFonts w:ascii="Helvetica" w:eastAsia="Aptos" w:hAnsi="Helvetica" w:cs="Helvetica"/>
          <w:b/>
          <w:bCs/>
          <w:kern w:val="2"/>
          <w:sz w:val="22"/>
          <w:szCs w:val="22"/>
        </w:rPr>
        <w:t>OBJECTE, CONDICIONS I FINALITAT DE LA CONCESIÓ DE LES BEQUES</w:t>
      </w:r>
    </w:p>
    <w:p w14:paraId="2E5DD6CE" w14:textId="77777777" w:rsidR="00663FC0" w:rsidRPr="002F60D3" w:rsidRDefault="00663FC0" w:rsidP="00663FC0">
      <w:pPr>
        <w:pStyle w:val="Prrafodelista"/>
        <w:tabs>
          <w:tab w:val="left" w:pos="284"/>
        </w:tabs>
        <w:spacing w:line="276" w:lineRule="auto"/>
        <w:ind w:left="0" w:right="134"/>
        <w:jc w:val="both"/>
        <w:rPr>
          <w:rFonts w:ascii="Helvetica" w:hAnsi="Helvetica" w:cs="Helvetica"/>
          <w:sz w:val="22"/>
          <w:szCs w:val="22"/>
        </w:rPr>
      </w:pPr>
      <w:r w:rsidRPr="002F60D3">
        <w:rPr>
          <w:rFonts w:ascii="Helvetica" w:hAnsi="Helvetica" w:cs="Helvetica"/>
          <w:sz w:val="22"/>
          <w:szCs w:val="22"/>
        </w:rPr>
        <w:t>L’objecte d’aquesta convocatòria és establir la concessió de beques escolars en concepte de material escolar, llibres, sortides educatives i de convivència escolar, transport escolar, activitats d’estiu així com per a activitats de lleure organitzades per les AFAS, clubs esportius, o qualsevol altra entitat que ofereixi activitats esportives, culturals, educatives o socials.</w:t>
      </w:r>
    </w:p>
    <w:p w14:paraId="4203A124" w14:textId="77777777" w:rsidR="000F01D8" w:rsidRPr="002F60D3" w:rsidRDefault="000F01D8" w:rsidP="008C27AF">
      <w:pPr>
        <w:tabs>
          <w:tab w:val="left" w:pos="708"/>
          <w:tab w:val="center" w:pos="4252"/>
          <w:tab w:val="right" w:pos="8504"/>
        </w:tabs>
        <w:spacing w:line="320" w:lineRule="exact"/>
        <w:jc w:val="both"/>
        <w:rPr>
          <w:rFonts w:ascii="Helvetica" w:hAnsi="Helvetica" w:cs="Helvetica"/>
          <w:b/>
          <w:bCs/>
          <w:sz w:val="22"/>
          <w:szCs w:val="22"/>
        </w:rPr>
      </w:pPr>
    </w:p>
    <w:p w14:paraId="49F41E70" w14:textId="77777777" w:rsidR="000F01D8" w:rsidRPr="002F60D3" w:rsidRDefault="000F01D8" w:rsidP="008C27AF">
      <w:pPr>
        <w:tabs>
          <w:tab w:val="left" w:pos="708"/>
          <w:tab w:val="center" w:pos="4252"/>
          <w:tab w:val="right" w:pos="8504"/>
        </w:tabs>
        <w:spacing w:line="320" w:lineRule="exact"/>
        <w:jc w:val="both"/>
        <w:rPr>
          <w:rFonts w:ascii="Helvetica" w:hAnsi="Helvetica" w:cs="Helvetica"/>
          <w:b/>
          <w:bCs/>
          <w:sz w:val="22"/>
          <w:szCs w:val="22"/>
        </w:rPr>
      </w:pPr>
    </w:p>
    <w:p w14:paraId="443B537D" w14:textId="77777777" w:rsidR="00663FC0" w:rsidRPr="002F60D3" w:rsidRDefault="00663FC0" w:rsidP="00663FC0">
      <w:pPr>
        <w:pStyle w:val="Prrafodelista"/>
        <w:tabs>
          <w:tab w:val="left" w:pos="284"/>
        </w:tabs>
        <w:spacing w:line="276" w:lineRule="auto"/>
        <w:ind w:left="0" w:right="134"/>
        <w:jc w:val="both"/>
        <w:rPr>
          <w:rFonts w:ascii="Helvetica" w:hAnsi="Helvetica" w:cs="Helvetica"/>
          <w:sz w:val="22"/>
          <w:szCs w:val="22"/>
        </w:rPr>
      </w:pPr>
      <w:r w:rsidRPr="002F60D3">
        <w:rPr>
          <w:rFonts w:ascii="Helvetica" w:hAnsi="Helvetica" w:cs="Helvetica"/>
          <w:sz w:val="22"/>
          <w:szCs w:val="22"/>
        </w:rPr>
        <w:lastRenderedPageBreak/>
        <w:t>La concessió de les beques s’efectuarà mitjançant un règim de concurrència competitiva.</w:t>
      </w:r>
    </w:p>
    <w:p w14:paraId="55CCB461" w14:textId="77777777" w:rsidR="004E2C2F" w:rsidRPr="002F60D3" w:rsidRDefault="004E2C2F" w:rsidP="00663FC0">
      <w:pPr>
        <w:pStyle w:val="Prrafodelista"/>
        <w:tabs>
          <w:tab w:val="left" w:pos="284"/>
        </w:tabs>
        <w:spacing w:line="276" w:lineRule="auto"/>
        <w:ind w:left="0" w:right="134"/>
        <w:jc w:val="both"/>
        <w:rPr>
          <w:rFonts w:ascii="Helvetica" w:hAnsi="Helvetica" w:cs="Helvetica"/>
          <w:sz w:val="22"/>
          <w:szCs w:val="22"/>
        </w:rPr>
      </w:pPr>
    </w:p>
    <w:p w14:paraId="7C8B623D" w14:textId="4E96E277" w:rsidR="00663FC0" w:rsidRPr="002F60D3" w:rsidRDefault="00663FC0" w:rsidP="0061247D">
      <w:pPr>
        <w:spacing w:after="160" w:line="278" w:lineRule="auto"/>
        <w:jc w:val="both"/>
        <w:rPr>
          <w:rFonts w:ascii="Helvetica" w:hAnsi="Helvetica" w:cs="Helvetica"/>
          <w:sz w:val="22"/>
          <w:szCs w:val="22"/>
        </w:rPr>
      </w:pPr>
      <w:r w:rsidRPr="002F60D3">
        <w:rPr>
          <w:rFonts w:ascii="Helvetica" w:hAnsi="Helvetica" w:cs="Helvetica"/>
          <w:sz w:val="22"/>
          <w:szCs w:val="22"/>
        </w:rPr>
        <w:t xml:space="preserve">La finalitat </w:t>
      </w:r>
      <w:r w:rsidR="0061247D" w:rsidRPr="002F60D3">
        <w:rPr>
          <w:rFonts w:ascii="Helvetica" w:hAnsi="Helvetica" w:cs="Helvetica"/>
          <w:sz w:val="22"/>
          <w:szCs w:val="22"/>
        </w:rPr>
        <w:t xml:space="preserve">és la de </w:t>
      </w:r>
      <w:r w:rsidRPr="002F60D3">
        <w:rPr>
          <w:rFonts w:ascii="Helvetica" w:eastAsia="Aptos" w:hAnsi="Helvetica" w:cs="Helvetica"/>
          <w:kern w:val="2"/>
          <w:sz w:val="22"/>
          <w:szCs w:val="22"/>
        </w:rPr>
        <w:t>garantir al màxim la igualtat d’oportunitats i evitar situacions d’exclusió en la infància i l’adolescència.</w:t>
      </w:r>
    </w:p>
    <w:p w14:paraId="7F4AC4FE" w14:textId="77777777" w:rsidR="00663FC0" w:rsidRPr="002F60D3" w:rsidRDefault="00663FC0" w:rsidP="00663FC0">
      <w:pPr>
        <w:adjustRightInd w:val="0"/>
        <w:spacing w:line="276" w:lineRule="auto"/>
        <w:jc w:val="both"/>
        <w:rPr>
          <w:rFonts w:ascii="Helvetica" w:eastAsia="Calibri" w:hAnsi="Helvetica" w:cs="Helvetica"/>
          <w:sz w:val="22"/>
          <w:szCs w:val="22"/>
          <w:lang w:eastAsia="ca-ES"/>
        </w:rPr>
      </w:pPr>
      <w:r w:rsidRPr="002F60D3">
        <w:rPr>
          <w:rFonts w:ascii="Helvetica" w:hAnsi="Helvetica" w:cs="Helvetica"/>
          <w:sz w:val="22"/>
          <w:szCs w:val="22"/>
        </w:rPr>
        <w:t>Seran destinataris d'aquesta convocatòria l’alumnat d'Educació Infantil,</w:t>
      </w:r>
      <w:r w:rsidRPr="002F60D3">
        <w:rPr>
          <w:rFonts w:ascii="Helvetica" w:hAnsi="Helvetica" w:cs="Helvetica"/>
          <w:spacing w:val="1"/>
          <w:sz w:val="22"/>
          <w:szCs w:val="22"/>
        </w:rPr>
        <w:t xml:space="preserve"> </w:t>
      </w:r>
      <w:r w:rsidRPr="002F60D3">
        <w:rPr>
          <w:rFonts w:ascii="Helvetica" w:hAnsi="Helvetica" w:cs="Helvetica"/>
          <w:sz w:val="22"/>
          <w:szCs w:val="22"/>
        </w:rPr>
        <w:t>d’Educació Primària i Secundària, empadronats a la població de La Roca del</w:t>
      </w:r>
      <w:r w:rsidRPr="002F60D3">
        <w:rPr>
          <w:rFonts w:ascii="Helvetica" w:hAnsi="Helvetica" w:cs="Helvetica"/>
          <w:spacing w:val="1"/>
          <w:sz w:val="22"/>
          <w:szCs w:val="22"/>
        </w:rPr>
        <w:t xml:space="preserve"> </w:t>
      </w:r>
      <w:r w:rsidRPr="002F60D3">
        <w:rPr>
          <w:rFonts w:ascii="Helvetica" w:hAnsi="Helvetica" w:cs="Helvetica"/>
          <w:sz w:val="22"/>
          <w:szCs w:val="22"/>
        </w:rPr>
        <w:t>Vallès</w:t>
      </w:r>
      <w:r w:rsidRPr="002F60D3">
        <w:rPr>
          <w:rFonts w:ascii="Helvetica" w:eastAsia="Calibri" w:hAnsi="Helvetica" w:cs="Helvetica"/>
          <w:sz w:val="22"/>
          <w:szCs w:val="22"/>
          <w:lang w:eastAsia="ca-ES"/>
        </w:rPr>
        <w:t xml:space="preserve"> i matriculats en centres educatius sostinguts amb fons públics.</w:t>
      </w:r>
    </w:p>
    <w:p w14:paraId="2A2B5346" w14:textId="77777777" w:rsidR="004E2C2F" w:rsidRPr="002F60D3" w:rsidRDefault="004E2C2F" w:rsidP="00663FC0">
      <w:pPr>
        <w:adjustRightInd w:val="0"/>
        <w:spacing w:line="276" w:lineRule="auto"/>
        <w:jc w:val="both"/>
        <w:rPr>
          <w:rFonts w:ascii="Helvetica" w:eastAsia="Calibri" w:hAnsi="Helvetica" w:cs="Helvetica"/>
          <w:sz w:val="22"/>
          <w:szCs w:val="22"/>
          <w:lang w:eastAsia="ca-ES"/>
        </w:rPr>
      </w:pPr>
    </w:p>
    <w:p w14:paraId="4BD5D559" w14:textId="33075487" w:rsidR="004E2C2F" w:rsidRPr="002F60D3" w:rsidRDefault="004E2C2F" w:rsidP="004E2C2F">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 xml:space="preserve">4.- ORGAN COMPETENT </w:t>
      </w:r>
    </w:p>
    <w:p w14:paraId="041C3664"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El departament responsable de la instrucció del procediment per a la convocatòria i l’atorgament de les beques seran els Serveis Socials municipals.</w:t>
      </w:r>
    </w:p>
    <w:p w14:paraId="6A54A1F3" w14:textId="571EC218" w:rsidR="004E2C2F" w:rsidRPr="002F60D3" w:rsidRDefault="00C62747" w:rsidP="00A7487B">
      <w:pPr>
        <w:spacing w:line="276" w:lineRule="auto"/>
        <w:jc w:val="both"/>
        <w:rPr>
          <w:rFonts w:ascii="Helvetica" w:eastAsia="Calibri" w:hAnsi="Helvetica" w:cs="Helvetica"/>
          <w:sz w:val="22"/>
          <w:szCs w:val="22"/>
          <w:lang w:eastAsia="ca-ES"/>
        </w:rPr>
      </w:pPr>
      <w:r w:rsidRPr="002F60D3">
        <w:rPr>
          <w:rFonts w:ascii="Helvetica" w:hAnsi="Helvetica" w:cs="Helvetica"/>
          <w:sz w:val="22"/>
          <w:szCs w:val="22"/>
        </w:rPr>
        <w:t xml:space="preserve">L’òrgan responsable de la convocatòria </w:t>
      </w:r>
      <w:r w:rsidR="008B1A72" w:rsidRPr="002F60D3">
        <w:rPr>
          <w:rFonts w:ascii="Helvetica" w:hAnsi="Helvetica" w:cs="Helvetica"/>
          <w:sz w:val="22"/>
          <w:szCs w:val="22"/>
        </w:rPr>
        <w:t xml:space="preserve">és l’Alcaldia </w:t>
      </w:r>
      <w:r w:rsidRPr="002F60D3">
        <w:rPr>
          <w:rFonts w:ascii="Helvetica" w:hAnsi="Helvetica" w:cs="Helvetica"/>
          <w:sz w:val="22"/>
          <w:szCs w:val="22"/>
        </w:rPr>
        <w:t xml:space="preserve">i la resolució del procediment per a l’atorgament de les beques es farà </w:t>
      </w:r>
      <w:r w:rsidR="008B1A72" w:rsidRPr="002F60D3">
        <w:rPr>
          <w:rFonts w:ascii="Helvetica" w:hAnsi="Helvetica" w:cs="Helvetica"/>
          <w:sz w:val="22"/>
          <w:szCs w:val="22"/>
        </w:rPr>
        <w:t>mitjançant una</w:t>
      </w:r>
      <w:r w:rsidRPr="002F60D3">
        <w:rPr>
          <w:rFonts w:ascii="Helvetica" w:hAnsi="Helvetica" w:cs="Helvetica"/>
          <w:sz w:val="22"/>
          <w:szCs w:val="22"/>
        </w:rPr>
        <w:t xml:space="preserve"> resolució d’alcaldia.</w:t>
      </w:r>
    </w:p>
    <w:p w14:paraId="3D4E48C7" w14:textId="77777777" w:rsidR="00663FC0" w:rsidRPr="002F60D3" w:rsidRDefault="00663FC0" w:rsidP="008C27AF">
      <w:pPr>
        <w:tabs>
          <w:tab w:val="left" w:pos="708"/>
          <w:tab w:val="center" w:pos="4252"/>
          <w:tab w:val="right" w:pos="8504"/>
        </w:tabs>
        <w:spacing w:line="320" w:lineRule="exact"/>
        <w:jc w:val="both"/>
        <w:rPr>
          <w:rFonts w:ascii="Helvetica" w:hAnsi="Helvetica" w:cs="Helvetica"/>
          <w:b/>
          <w:bCs/>
          <w:sz w:val="22"/>
          <w:szCs w:val="22"/>
        </w:rPr>
      </w:pPr>
    </w:p>
    <w:p w14:paraId="4CA989CA" w14:textId="6B0885F0" w:rsidR="0061247D" w:rsidRPr="002F60D3" w:rsidRDefault="00C62747" w:rsidP="0061247D">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5</w:t>
      </w:r>
      <w:r w:rsidR="0061247D" w:rsidRPr="002F60D3">
        <w:rPr>
          <w:rFonts w:ascii="Helvetica" w:eastAsia="Aptos" w:hAnsi="Helvetica" w:cs="Helvetica"/>
          <w:b/>
          <w:bCs/>
          <w:kern w:val="2"/>
          <w:sz w:val="22"/>
          <w:szCs w:val="22"/>
        </w:rPr>
        <w:t>.- SOL·LICITANTS</w:t>
      </w:r>
    </w:p>
    <w:p w14:paraId="56554B18" w14:textId="77777777" w:rsidR="0061247D" w:rsidRPr="002F60D3" w:rsidRDefault="0061247D" w:rsidP="0061247D">
      <w:pPr>
        <w:pStyle w:val="Prrafodelista"/>
        <w:tabs>
          <w:tab w:val="left" w:pos="284"/>
        </w:tabs>
        <w:spacing w:line="276" w:lineRule="auto"/>
        <w:ind w:left="0" w:right="134"/>
        <w:jc w:val="both"/>
        <w:rPr>
          <w:rFonts w:ascii="Helvetica" w:hAnsi="Helvetica" w:cs="Helvetica"/>
          <w:sz w:val="22"/>
          <w:szCs w:val="22"/>
        </w:rPr>
      </w:pPr>
      <w:r w:rsidRPr="002F60D3">
        <w:rPr>
          <w:rFonts w:ascii="Helvetica" w:hAnsi="Helvetica" w:cs="Helvetica"/>
          <w:sz w:val="22"/>
          <w:szCs w:val="22"/>
        </w:rPr>
        <w:t>Poden sol·licitar els ajuts les mares, els pares, els/les tutors/es legals o les persones encarregades temporal o definitivament de la guarda dels beneficiaris/es.</w:t>
      </w:r>
    </w:p>
    <w:p w14:paraId="212EB070" w14:textId="77777777" w:rsidR="0061247D" w:rsidRPr="002F60D3" w:rsidRDefault="0061247D" w:rsidP="0061247D">
      <w:pPr>
        <w:pStyle w:val="Prrafodelista"/>
        <w:tabs>
          <w:tab w:val="left" w:pos="0"/>
        </w:tabs>
        <w:spacing w:line="276" w:lineRule="auto"/>
        <w:ind w:left="0" w:right="134"/>
        <w:jc w:val="both"/>
        <w:rPr>
          <w:rFonts w:ascii="Helvetica" w:hAnsi="Helvetica" w:cs="Helvetica"/>
          <w:sz w:val="22"/>
          <w:szCs w:val="22"/>
        </w:rPr>
      </w:pPr>
      <w:r w:rsidRPr="002F60D3">
        <w:rPr>
          <w:rFonts w:ascii="Helvetica" w:hAnsi="Helvetica" w:cs="Helvetica"/>
          <w:sz w:val="22"/>
          <w:szCs w:val="22"/>
        </w:rPr>
        <w:t>En els casos de custòdia compartida tots dos progenitors podran sol·licitar per separat l’ajut, sempre i quan aquests constin empadronats al municipi de La Roca del Vallès.</w:t>
      </w:r>
    </w:p>
    <w:p w14:paraId="0FCE550F" w14:textId="77777777" w:rsidR="0061247D" w:rsidRPr="002F60D3" w:rsidRDefault="0061247D" w:rsidP="0061247D">
      <w:pPr>
        <w:pStyle w:val="Prrafodelista"/>
        <w:tabs>
          <w:tab w:val="left" w:pos="0"/>
        </w:tabs>
        <w:spacing w:line="276" w:lineRule="auto"/>
        <w:ind w:left="0" w:right="134"/>
        <w:jc w:val="both"/>
        <w:rPr>
          <w:rFonts w:ascii="Helvetica" w:hAnsi="Helvetica" w:cs="Helvetica"/>
          <w:sz w:val="22"/>
          <w:szCs w:val="22"/>
        </w:rPr>
      </w:pPr>
    </w:p>
    <w:p w14:paraId="4C5951D4" w14:textId="3AA4846A" w:rsidR="0061247D" w:rsidRPr="002F60D3" w:rsidRDefault="0061247D" w:rsidP="00A7487B">
      <w:pPr>
        <w:pStyle w:val="Prrafodelista"/>
        <w:tabs>
          <w:tab w:val="left" w:pos="284"/>
        </w:tabs>
        <w:spacing w:line="276" w:lineRule="auto"/>
        <w:ind w:left="0" w:right="134"/>
        <w:jc w:val="both"/>
        <w:rPr>
          <w:rFonts w:ascii="Helvetica" w:hAnsi="Helvetica" w:cs="Helvetica"/>
          <w:sz w:val="22"/>
          <w:szCs w:val="22"/>
        </w:rPr>
      </w:pPr>
      <w:r w:rsidRPr="002F60D3">
        <w:rPr>
          <w:rFonts w:ascii="Helvetica" w:hAnsi="Helvetica" w:cs="Helvetica"/>
          <w:sz w:val="22"/>
          <w:szCs w:val="22"/>
        </w:rPr>
        <w:t xml:space="preserve">Caldrà presentar el formulari específic per via  telemàtica a través de la pàgina web de l’Ajuntament o a l’Oficina d’Atenció a la Ciutadania, amb cita prèvia. El formulari es pot trobar a la pàgina de l’Ajuntament: </w:t>
      </w:r>
      <w:hyperlink r:id="rId8">
        <w:r w:rsidRPr="002F60D3">
          <w:rPr>
            <w:rFonts w:ascii="Helvetica" w:hAnsi="Helvetica" w:cs="Helvetica"/>
            <w:sz w:val="22"/>
            <w:szCs w:val="22"/>
          </w:rPr>
          <w:t>www.laroca.cat</w:t>
        </w:r>
      </w:hyperlink>
      <w:r w:rsidR="00A7487B" w:rsidRPr="002F60D3">
        <w:t>.</w:t>
      </w:r>
    </w:p>
    <w:p w14:paraId="17336E90" w14:textId="77777777" w:rsidR="0061247D" w:rsidRPr="002F60D3" w:rsidRDefault="0061247D" w:rsidP="0061247D">
      <w:pPr>
        <w:pStyle w:val="Prrafodelista"/>
        <w:tabs>
          <w:tab w:val="left" w:pos="0"/>
        </w:tabs>
        <w:spacing w:line="276" w:lineRule="auto"/>
        <w:ind w:left="0" w:right="134"/>
        <w:rPr>
          <w:rFonts w:ascii="Helvetica" w:hAnsi="Helvetica" w:cs="Helvetica"/>
          <w:sz w:val="22"/>
          <w:szCs w:val="22"/>
        </w:rPr>
      </w:pPr>
    </w:p>
    <w:p w14:paraId="1230EB6C" w14:textId="4C3DBB02" w:rsidR="0061247D" w:rsidRPr="002F60D3" w:rsidRDefault="00C62747" w:rsidP="0061247D">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6</w:t>
      </w:r>
      <w:r w:rsidR="0061247D" w:rsidRPr="002F60D3">
        <w:rPr>
          <w:rFonts w:ascii="Helvetica" w:eastAsia="Aptos" w:hAnsi="Helvetica" w:cs="Helvetica"/>
          <w:b/>
          <w:bCs/>
          <w:kern w:val="2"/>
          <w:sz w:val="22"/>
          <w:szCs w:val="22"/>
        </w:rPr>
        <w:t>.- TERMINI DE PRESENTACIÓ DE SOL·LICITUDS</w:t>
      </w:r>
    </w:p>
    <w:p w14:paraId="41D5A40E" w14:textId="185AF7E1" w:rsidR="0061247D" w:rsidRPr="002F60D3" w:rsidRDefault="0061247D" w:rsidP="0061247D">
      <w:pPr>
        <w:pStyle w:val="Prrafodelista"/>
        <w:tabs>
          <w:tab w:val="left" w:pos="284"/>
        </w:tabs>
        <w:spacing w:line="276" w:lineRule="auto"/>
        <w:ind w:left="0" w:right="134"/>
        <w:jc w:val="both"/>
        <w:rPr>
          <w:rFonts w:ascii="Helvetica" w:hAnsi="Helvetica" w:cs="Helvetica"/>
          <w:sz w:val="22"/>
          <w:szCs w:val="22"/>
        </w:rPr>
      </w:pPr>
      <w:r w:rsidRPr="002F60D3">
        <w:rPr>
          <w:rFonts w:ascii="Helvetica" w:hAnsi="Helvetica" w:cs="Helvetica"/>
          <w:sz w:val="22"/>
          <w:szCs w:val="22"/>
        </w:rPr>
        <w:t xml:space="preserve">L’obertura del termini per a la presentació de sol·licituds de les esmentades beques pel curs 2025-2026 s’iniciarà </w:t>
      </w:r>
      <w:r w:rsidRPr="008833A4">
        <w:rPr>
          <w:rFonts w:ascii="Helvetica" w:hAnsi="Helvetica" w:cs="Helvetica"/>
          <w:sz w:val="22"/>
          <w:szCs w:val="22"/>
        </w:rPr>
        <w:t>el dia següent a la data de la publicació en el butlletí oficial de la província de Barcelona i</w:t>
      </w:r>
      <w:r w:rsidR="008833A4" w:rsidRPr="008833A4">
        <w:rPr>
          <w:rFonts w:ascii="Helvetica" w:hAnsi="Helvetica" w:cs="Helvetica"/>
          <w:sz w:val="22"/>
          <w:szCs w:val="22"/>
        </w:rPr>
        <w:t xml:space="preserve"> finalitzarà 20 dies naturals després d’aquesta publicació</w:t>
      </w:r>
      <w:r w:rsidRPr="008833A4">
        <w:rPr>
          <w:rFonts w:ascii="Helvetica" w:hAnsi="Helvetica" w:cs="Helvetica"/>
          <w:sz w:val="22"/>
          <w:szCs w:val="22"/>
        </w:rPr>
        <w:t>.</w:t>
      </w:r>
      <w:r w:rsidRPr="002F60D3">
        <w:rPr>
          <w:rFonts w:ascii="Helvetica" w:hAnsi="Helvetica" w:cs="Helvetica"/>
          <w:sz w:val="22"/>
          <w:szCs w:val="22"/>
        </w:rPr>
        <w:t xml:space="preserve"> </w:t>
      </w:r>
    </w:p>
    <w:p w14:paraId="4B02D9D5" w14:textId="5478BB96" w:rsidR="001503C8" w:rsidRPr="002F60D3" w:rsidRDefault="0061247D" w:rsidP="0061247D">
      <w:pPr>
        <w:tabs>
          <w:tab w:val="left" w:pos="708"/>
          <w:tab w:val="center" w:pos="4252"/>
          <w:tab w:val="right" w:pos="8504"/>
        </w:tabs>
        <w:spacing w:before="120" w:after="120" w:line="320" w:lineRule="exact"/>
        <w:jc w:val="both"/>
        <w:rPr>
          <w:rFonts w:ascii="Helvetica" w:hAnsi="Helvetica" w:cs="Helvetica"/>
          <w:sz w:val="22"/>
          <w:szCs w:val="22"/>
        </w:rPr>
      </w:pPr>
      <w:r w:rsidRPr="002F60D3">
        <w:rPr>
          <w:rFonts w:ascii="Helvetica" w:hAnsi="Helvetica" w:cs="Helvetica"/>
          <w:sz w:val="22"/>
          <w:szCs w:val="22"/>
        </w:rPr>
        <w:t xml:space="preserve">Qualsevol sol·licitud presentada fora d’aquest termini no serà admesa. </w:t>
      </w:r>
    </w:p>
    <w:p w14:paraId="6DCA5E78" w14:textId="56E34F8C" w:rsidR="001503C8" w:rsidRPr="002F60D3" w:rsidRDefault="00C62747" w:rsidP="001503C8">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7</w:t>
      </w:r>
      <w:r w:rsidR="001503C8" w:rsidRPr="002F60D3">
        <w:rPr>
          <w:rFonts w:ascii="Helvetica" w:eastAsia="Aptos" w:hAnsi="Helvetica" w:cs="Helvetica"/>
          <w:b/>
          <w:bCs/>
          <w:kern w:val="2"/>
          <w:sz w:val="22"/>
          <w:szCs w:val="22"/>
        </w:rPr>
        <w:t>.- CONCEPTES A BECAR</w:t>
      </w:r>
    </w:p>
    <w:p w14:paraId="105662D5" w14:textId="3D58F91B" w:rsidR="001503C8" w:rsidRPr="002F60D3" w:rsidRDefault="001503C8" w:rsidP="001503C8">
      <w:pPr>
        <w:pStyle w:val="Prrafodelista"/>
        <w:tabs>
          <w:tab w:val="left" w:pos="284"/>
        </w:tabs>
        <w:spacing w:line="276" w:lineRule="auto"/>
        <w:ind w:left="0"/>
        <w:rPr>
          <w:rFonts w:ascii="Helvetica" w:hAnsi="Helvetica" w:cs="Helvetica"/>
          <w:sz w:val="22"/>
          <w:szCs w:val="22"/>
        </w:rPr>
      </w:pPr>
      <w:r w:rsidRPr="002F60D3">
        <w:rPr>
          <w:rFonts w:ascii="Helvetica" w:hAnsi="Helvetica" w:cs="Helvetica"/>
          <w:sz w:val="22"/>
          <w:szCs w:val="22"/>
        </w:rPr>
        <w:t>Els</w:t>
      </w:r>
      <w:r w:rsidRPr="002F60D3">
        <w:rPr>
          <w:rFonts w:ascii="Helvetica" w:hAnsi="Helvetica" w:cs="Helvetica"/>
          <w:spacing w:val="-1"/>
          <w:sz w:val="22"/>
          <w:szCs w:val="22"/>
        </w:rPr>
        <w:t xml:space="preserve"> </w:t>
      </w:r>
      <w:r w:rsidRPr="002F60D3">
        <w:rPr>
          <w:rFonts w:ascii="Helvetica" w:hAnsi="Helvetica" w:cs="Helvetica"/>
          <w:sz w:val="22"/>
          <w:szCs w:val="22"/>
        </w:rPr>
        <w:t>conceptes</w:t>
      </w:r>
      <w:r w:rsidRPr="002F60D3">
        <w:rPr>
          <w:rFonts w:ascii="Helvetica" w:hAnsi="Helvetica" w:cs="Helvetica"/>
          <w:spacing w:val="1"/>
          <w:sz w:val="22"/>
          <w:szCs w:val="22"/>
        </w:rPr>
        <w:t xml:space="preserve"> </w:t>
      </w:r>
      <w:r w:rsidRPr="002F60D3">
        <w:rPr>
          <w:rFonts w:ascii="Helvetica" w:hAnsi="Helvetica" w:cs="Helvetica"/>
          <w:sz w:val="22"/>
          <w:szCs w:val="22"/>
        </w:rPr>
        <w:t>a</w:t>
      </w:r>
      <w:r w:rsidRPr="002F60D3">
        <w:rPr>
          <w:rFonts w:ascii="Helvetica" w:hAnsi="Helvetica" w:cs="Helvetica"/>
          <w:spacing w:val="-2"/>
          <w:sz w:val="22"/>
          <w:szCs w:val="22"/>
        </w:rPr>
        <w:t xml:space="preserve"> </w:t>
      </w:r>
      <w:r w:rsidRPr="002F60D3">
        <w:rPr>
          <w:rFonts w:ascii="Helvetica" w:hAnsi="Helvetica" w:cs="Helvetica"/>
          <w:sz w:val="22"/>
          <w:szCs w:val="22"/>
        </w:rPr>
        <w:t>becar</w:t>
      </w:r>
      <w:r w:rsidRPr="002F60D3">
        <w:rPr>
          <w:rFonts w:ascii="Helvetica" w:hAnsi="Helvetica" w:cs="Helvetica"/>
          <w:spacing w:val="-1"/>
          <w:sz w:val="22"/>
          <w:szCs w:val="22"/>
        </w:rPr>
        <w:t xml:space="preserve"> </w:t>
      </w:r>
      <w:r w:rsidRPr="002F60D3">
        <w:rPr>
          <w:rFonts w:ascii="Helvetica" w:hAnsi="Helvetica" w:cs="Helvetica"/>
          <w:sz w:val="22"/>
          <w:szCs w:val="22"/>
        </w:rPr>
        <w:t>seran</w:t>
      </w:r>
      <w:r w:rsidRPr="002F60D3">
        <w:rPr>
          <w:rFonts w:ascii="Helvetica" w:hAnsi="Helvetica" w:cs="Helvetica"/>
          <w:spacing w:val="-1"/>
          <w:sz w:val="22"/>
          <w:szCs w:val="22"/>
        </w:rPr>
        <w:t xml:space="preserve"> </w:t>
      </w:r>
      <w:r w:rsidRPr="002F60D3">
        <w:rPr>
          <w:rFonts w:ascii="Helvetica" w:hAnsi="Helvetica" w:cs="Helvetica"/>
          <w:sz w:val="22"/>
          <w:szCs w:val="22"/>
        </w:rPr>
        <w:t>els</w:t>
      </w:r>
      <w:r w:rsidRPr="002F60D3">
        <w:rPr>
          <w:rFonts w:ascii="Helvetica" w:hAnsi="Helvetica" w:cs="Helvetica"/>
          <w:spacing w:val="-1"/>
          <w:sz w:val="22"/>
          <w:szCs w:val="22"/>
        </w:rPr>
        <w:t xml:space="preserve"> </w:t>
      </w:r>
      <w:r w:rsidRPr="002F60D3">
        <w:rPr>
          <w:rFonts w:ascii="Helvetica" w:hAnsi="Helvetica" w:cs="Helvetica"/>
          <w:sz w:val="22"/>
          <w:szCs w:val="22"/>
        </w:rPr>
        <w:t>següents:</w:t>
      </w:r>
    </w:p>
    <w:p w14:paraId="5D1A4717" w14:textId="77777777" w:rsidR="001503C8" w:rsidRPr="002F60D3" w:rsidRDefault="001503C8" w:rsidP="001503C8">
      <w:pPr>
        <w:pStyle w:val="Prrafodelista"/>
        <w:tabs>
          <w:tab w:val="left" w:pos="284"/>
        </w:tabs>
        <w:spacing w:line="276" w:lineRule="auto"/>
        <w:ind w:left="0"/>
        <w:rPr>
          <w:rFonts w:ascii="Helvetica" w:hAnsi="Helvetica" w:cs="Helvetica"/>
          <w:sz w:val="22"/>
          <w:szCs w:val="22"/>
        </w:rPr>
      </w:pPr>
    </w:p>
    <w:p w14:paraId="542622A8" w14:textId="138628C7" w:rsidR="001503C8" w:rsidRPr="002F60D3" w:rsidRDefault="00C655EA" w:rsidP="001503C8">
      <w:pPr>
        <w:adjustRightInd w:val="0"/>
        <w:spacing w:line="276" w:lineRule="auto"/>
        <w:jc w:val="both"/>
        <w:rPr>
          <w:rFonts w:ascii="Helvetica" w:eastAsia="Calibri" w:hAnsi="Helvetica" w:cs="Helvetica"/>
          <w:b/>
          <w:bCs/>
          <w:sz w:val="22"/>
          <w:szCs w:val="22"/>
          <w:lang w:eastAsia="ca-ES"/>
        </w:rPr>
      </w:pPr>
      <w:r>
        <w:rPr>
          <w:rFonts w:ascii="Helvetica" w:eastAsia="Calibri" w:hAnsi="Helvetica" w:cs="Helvetica"/>
          <w:b/>
          <w:bCs/>
          <w:sz w:val="22"/>
          <w:szCs w:val="22"/>
          <w:lang w:eastAsia="ca-ES"/>
        </w:rPr>
        <w:t>7</w:t>
      </w:r>
      <w:r w:rsidR="001503C8" w:rsidRPr="002F60D3">
        <w:rPr>
          <w:rFonts w:ascii="Helvetica" w:eastAsia="Calibri" w:hAnsi="Helvetica" w:cs="Helvetica"/>
          <w:b/>
          <w:bCs/>
          <w:sz w:val="22"/>
          <w:szCs w:val="22"/>
          <w:lang w:eastAsia="ca-ES"/>
        </w:rPr>
        <w:t>.1. Beques de suport a l’escolaritat</w:t>
      </w:r>
    </w:p>
    <w:p w14:paraId="47619057" w14:textId="0D5AB62D" w:rsidR="00A758F8" w:rsidRPr="002F60D3" w:rsidRDefault="001503C8" w:rsidP="001503C8">
      <w:pPr>
        <w:adjustRightInd w:val="0"/>
        <w:spacing w:line="276" w:lineRule="auto"/>
        <w:jc w:val="both"/>
        <w:rPr>
          <w:rFonts w:ascii="Helvetica" w:eastAsia="Calibri" w:hAnsi="Helvetica" w:cs="Helvetica"/>
          <w:sz w:val="22"/>
          <w:szCs w:val="22"/>
          <w:lang w:eastAsia="ca-ES"/>
        </w:rPr>
      </w:pPr>
      <w:r w:rsidRPr="002F60D3">
        <w:rPr>
          <w:rFonts w:ascii="Helvetica" w:eastAsia="Calibri" w:hAnsi="Helvetica" w:cs="Helvetica"/>
          <w:sz w:val="22"/>
          <w:szCs w:val="22"/>
          <w:lang w:eastAsia="ca-ES"/>
        </w:rPr>
        <w:t>Atorgament de beques per a l’adquisició de llibres, llicències digitals, suport tecnològic, i pagament de la quota de material escolar.</w:t>
      </w:r>
    </w:p>
    <w:p w14:paraId="15C9BE99" w14:textId="77777777" w:rsidR="00A758F8" w:rsidRPr="002F60D3" w:rsidRDefault="00A758F8" w:rsidP="001503C8">
      <w:pPr>
        <w:adjustRightInd w:val="0"/>
        <w:spacing w:line="276" w:lineRule="auto"/>
        <w:jc w:val="both"/>
        <w:rPr>
          <w:rFonts w:ascii="Helvetica" w:eastAsia="Calibri" w:hAnsi="Helvetica" w:cs="Helvetica"/>
          <w:sz w:val="22"/>
          <w:szCs w:val="22"/>
          <w:lang w:eastAsia="ca-ES"/>
        </w:rPr>
      </w:pPr>
    </w:p>
    <w:p w14:paraId="125B9C0D" w14:textId="77777777" w:rsidR="00A758F8" w:rsidRPr="002F60D3" w:rsidRDefault="00A758F8" w:rsidP="001503C8">
      <w:pPr>
        <w:adjustRightInd w:val="0"/>
        <w:spacing w:line="276" w:lineRule="auto"/>
        <w:jc w:val="both"/>
        <w:rPr>
          <w:rFonts w:ascii="Helvetica" w:eastAsia="Calibri" w:hAnsi="Helvetica" w:cs="Helvetica"/>
          <w:sz w:val="22"/>
          <w:szCs w:val="22"/>
          <w:lang w:eastAsia="ca-ES"/>
        </w:rPr>
      </w:pPr>
    </w:p>
    <w:p w14:paraId="0E29A8ED" w14:textId="77777777" w:rsidR="00A758F8" w:rsidRPr="002F60D3" w:rsidRDefault="00A758F8" w:rsidP="001503C8">
      <w:pPr>
        <w:adjustRightInd w:val="0"/>
        <w:spacing w:line="276" w:lineRule="auto"/>
        <w:jc w:val="both"/>
        <w:rPr>
          <w:rFonts w:ascii="Helvetica" w:eastAsia="Calibri" w:hAnsi="Helvetica" w:cs="Helvetica"/>
          <w:sz w:val="22"/>
          <w:szCs w:val="22"/>
          <w:lang w:eastAsia="ca-ES"/>
        </w:rPr>
      </w:pPr>
    </w:p>
    <w:p w14:paraId="598E1318" w14:textId="77777777" w:rsidR="00A758F8" w:rsidRPr="002F60D3" w:rsidRDefault="00A758F8" w:rsidP="001503C8">
      <w:pPr>
        <w:adjustRightInd w:val="0"/>
        <w:spacing w:line="276" w:lineRule="auto"/>
        <w:jc w:val="both"/>
        <w:rPr>
          <w:rFonts w:ascii="Helvetica" w:eastAsia="Calibri" w:hAnsi="Helvetica" w:cs="Helvetica"/>
          <w:b/>
          <w:bCs/>
          <w:sz w:val="22"/>
          <w:szCs w:val="22"/>
          <w:lang w:eastAsia="ca-ES"/>
        </w:rPr>
      </w:pPr>
    </w:p>
    <w:p w14:paraId="665CE52C" w14:textId="0476CADE" w:rsidR="00A758F8" w:rsidRPr="002F60D3" w:rsidRDefault="00C655EA" w:rsidP="001503C8">
      <w:pPr>
        <w:adjustRightInd w:val="0"/>
        <w:spacing w:line="276" w:lineRule="auto"/>
        <w:jc w:val="both"/>
        <w:rPr>
          <w:rFonts w:ascii="Helvetica" w:eastAsia="Calibri" w:hAnsi="Helvetica" w:cs="Helvetica"/>
          <w:b/>
          <w:bCs/>
          <w:sz w:val="22"/>
          <w:szCs w:val="22"/>
          <w:lang w:eastAsia="ca-ES"/>
        </w:rPr>
      </w:pPr>
      <w:r>
        <w:rPr>
          <w:rFonts w:ascii="Helvetica" w:eastAsia="Calibri" w:hAnsi="Helvetica" w:cs="Helvetica"/>
          <w:b/>
          <w:bCs/>
          <w:sz w:val="22"/>
          <w:szCs w:val="22"/>
          <w:lang w:eastAsia="ca-ES"/>
        </w:rPr>
        <w:lastRenderedPageBreak/>
        <w:t>7</w:t>
      </w:r>
      <w:r w:rsidR="001503C8" w:rsidRPr="002F60D3">
        <w:rPr>
          <w:rFonts w:ascii="Helvetica" w:eastAsia="Calibri" w:hAnsi="Helvetica" w:cs="Helvetica"/>
          <w:b/>
          <w:bCs/>
          <w:sz w:val="22"/>
          <w:szCs w:val="22"/>
          <w:lang w:eastAsia="ca-ES"/>
        </w:rPr>
        <w:t>.2. Beques de suport a la pràctica d’activitats de lleure.</w:t>
      </w:r>
    </w:p>
    <w:p w14:paraId="4C2313F9" w14:textId="68B0EC0F" w:rsidR="001503C8" w:rsidRPr="002F60D3" w:rsidRDefault="001503C8" w:rsidP="001503C8">
      <w:pPr>
        <w:adjustRightInd w:val="0"/>
        <w:spacing w:line="276" w:lineRule="auto"/>
        <w:jc w:val="both"/>
        <w:rPr>
          <w:rFonts w:ascii="Helvetica" w:eastAsia="Calibri" w:hAnsi="Helvetica" w:cs="Helvetica"/>
          <w:b/>
          <w:bCs/>
          <w:sz w:val="22"/>
          <w:szCs w:val="22"/>
          <w:lang w:eastAsia="ca-ES"/>
        </w:rPr>
      </w:pPr>
      <w:r w:rsidRPr="002F60D3">
        <w:rPr>
          <w:rFonts w:ascii="Helvetica" w:eastAsia="Calibri" w:hAnsi="Helvetica" w:cs="Helvetica"/>
          <w:sz w:val="22"/>
          <w:szCs w:val="22"/>
          <w:lang w:eastAsia="ca-ES"/>
        </w:rPr>
        <w:t>Activitats extraescolars organitzades per les AFES, clubs esportius, o qualsevol altra entitat que ofereixi activitats esportives, culturals, educatives, socials i de lleure fora de l’horari escolar, que es realitzin al municipi de la Roca del Vallès i/o en altres municipis.</w:t>
      </w:r>
    </w:p>
    <w:p w14:paraId="78C222FA" w14:textId="77777777" w:rsidR="001503C8" w:rsidRPr="002F60D3" w:rsidRDefault="001503C8" w:rsidP="001503C8">
      <w:pPr>
        <w:adjustRightInd w:val="0"/>
        <w:spacing w:line="276" w:lineRule="auto"/>
        <w:jc w:val="both"/>
        <w:rPr>
          <w:rFonts w:ascii="Helvetica" w:eastAsia="Calibri" w:hAnsi="Helvetica" w:cs="Helvetica"/>
          <w:sz w:val="22"/>
          <w:szCs w:val="22"/>
          <w:lang w:eastAsia="ca-ES"/>
        </w:rPr>
      </w:pPr>
    </w:p>
    <w:p w14:paraId="4AC4C3C3" w14:textId="37A7F30C" w:rsidR="001503C8" w:rsidRPr="002F60D3" w:rsidRDefault="00C655EA" w:rsidP="001503C8">
      <w:pPr>
        <w:adjustRightInd w:val="0"/>
        <w:spacing w:line="276" w:lineRule="auto"/>
        <w:jc w:val="both"/>
        <w:rPr>
          <w:rFonts w:ascii="Helvetica" w:eastAsia="Calibri" w:hAnsi="Helvetica" w:cs="Helvetica"/>
          <w:b/>
          <w:bCs/>
          <w:sz w:val="22"/>
          <w:szCs w:val="22"/>
          <w:lang w:eastAsia="ca-ES"/>
        </w:rPr>
      </w:pPr>
      <w:r>
        <w:rPr>
          <w:rFonts w:ascii="Helvetica" w:eastAsia="Calibri" w:hAnsi="Helvetica" w:cs="Helvetica"/>
          <w:b/>
          <w:bCs/>
          <w:sz w:val="22"/>
          <w:szCs w:val="22"/>
          <w:lang w:eastAsia="ca-ES"/>
        </w:rPr>
        <w:t>7</w:t>
      </w:r>
      <w:r w:rsidR="001503C8" w:rsidRPr="002F60D3">
        <w:rPr>
          <w:rFonts w:ascii="Helvetica" w:eastAsia="Calibri" w:hAnsi="Helvetica" w:cs="Helvetica"/>
          <w:b/>
          <w:bCs/>
          <w:sz w:val="22"/>
          <w:szCs w:val="22"/>
          <w:lang w:eastAsia="ca-ES"/>
        </w:rPr>
        <w:t>.3. Transport escolar de La Torreta i Santa Agnès a La Roca</w:t>
      </w:r>
    </w:p>
    <w:p w14:paraId="7996DBE4" w14:textId="77777777" w:rsidR="001503C8" w:rsidRPr="002F60D3" w:rsidRDefault="001503C8" w:rsidP="001503C8">
      <w:pPr>
        <w:adjustRightInd w:val="0"/>
        <w:spacing w:line="276" w:lineRule="auto"/>
        <w:jc w:val="both"/>
        <w:rPr>
          <w:rFonts w:ascii="Helvetica" w:eastAsia="Calibri" w:hAnsi="Helvetica" w:cs="Helvetica"/>
          <w:sz w:val="22"/>
          <w:szCs w:val="22"/>
          <w:lang w:eastAsia="ca-ES"/>
        </w:rPr>
      </w:pPr>
      <w:r w:rsidRPr="002F60D3">
        <w:rPr>
          <w:rFonts w:ascii="Helvetica" w:eastAsia="Calibri" w:hAnsi="Helvetica" w:cs="Helvetica"/>
          <w:sz w:val="22"/>
          <w:szCs w:val="22"/>
          <w:lang w:eastAsia="ca-ES"/>
        </w:rPr>
        <w:t>Ajut per al transport escolar dels alumnes de secundària residents a La Torreta i a Santa Agnès que cursin la secundària a l’IES La Roca.</w:t>
      </w:r>
    </w:p>
    <w:p w14:paraId="2B7EA1AE" w14:textId="77777777" w:rsidR="001503C8" w:rsidRPr="002F60D3" w:rsidRDefault="001503C8" w:rsidP="001503C8">
      <w:pPr>
        <w:adjustRightInd w:val="0"/>
        <w:spacing w:line="276" w:lineRule="auto"/>
        <w:jc w:val="both"/>
        <w:rPr>
          <w:rFonts w:ascii="Helvetica" w:eastAsia="Calibri" w:hAnsi="Helvetica" w:cs="Helvetica"/>
          <w:sz w:val="22"/>
          <w:szCs w:val="22"/>
          <w:lang w:eastAsia="ca-ES"/>
        </w:rPr>
      </w:pPr>
    </w:p>
    <w:p w14:paraId="340D60C3" w14:textId="1AE7E859" w:rsidR="001503C8" w:rsidRPr="002F60D3" w:rsidRDefault="00C655EA" w:rsidP="001503C8">
      <w:pPr>
        <w:adjustRightInd w:val="0"/>
        <w:spacing w:line="276" w:lineRule="auto"/>
        <w:jc w:val="both"/>
        <w:rPr>
          <w:rFonts w:ascii="Helvetica" w:eastAsia="Calibri" w:hAnsi="Helvetica" w:cs="Helvetica"/>
          <w:b/>
          <w:bCs/>
          <w:sz w:val="22"/>
          <w:szCs w:val="22"/>
          <w:lang w:eastAsia="ca-ES"/>
        </w:rPr>
      </w:pPr>
      <w:r>
        <w:rPr>
          <w:rFonts w:ascii="Helvetica" w:eastAsia="Calibri" w:hAnsi="Helvetica" w:cs="Helvetica"/>
          <w:b/>
          <w:bCs/>
          <w:sz w:val="22"/>
          <w:szCs w:val="22"/>
          <w:lang w:eastAsia="ca-ES"/>
        </w:rPr>
        <w:t>7</w:t>
      </w:r>
      <w:r w:rsidR="001503C8" w:rsidRPr="002F60D3">
        <w:rPr>
          <w:rFonts w:ascii="Helvetica" w:eastAsia="Calibri" w:hAnsi="Helvetica" w:cs="Helvetica"/>
          <w:b/>
          <w:bCs/>
          <w:sz w:val="22"/>
          <w:szCs w:val="22"/>
          <w:lang w:eastAsia="ca-ES"/>
        </w:rPr>
        <w:t>.4 Sortides educatives i de convivències escolar</w:t>
      </w:r>
    </w:p>
    <w:p w14:paraId="0045D66F" w14:textId="77777777" w:rsidR="001503C8" w:rsidRPr="002F60D3" w:rsidRDefault="001503C8" w:rsidP="001503C8">
      <w:pPr>
        <w:pStyle w:val="Textoindependiente"/>
        <w:spacing w:line="276" w:lineRule="auto"/>
        <w:jc w:val="both"/>
        <w:rPr>
          <w:rFonts w:ascii="Helvetica" w:eastAsia="Calibri" w:hAnsi="Helvetica" w:cs="Helvetica"/>
          <w:sz w:val="22"/>
          <w:szCs w:val="22"/>
          <w:lang w:eastAsia="ca-ES"/>
        </w:rPr>
      </w:pPr>
      <w:r w:rsidRPr="002F60D3">
        <w:rPr>
          <w:rFonts w:ascii="Helvetica" w:eastAsia="Calibri" w:hAnsi="Helvetica" w:cs="Helvetica"/>
          <w:sz w:val="22"/>
          <w:szCs w:val="22"/>
          <w:lang w:eastAsia="ca-ES"/>
        </w:rPr>
        <w:t>Ajut per les sortides educatives i de convivència escolar.</w:t>
      </w:r>
    </w:p>
    <w:p w14:paraId="307EDA6B" w14:textId="41065058" w:rsidR="00D13245" w:rsidRPr="00D13245" w:rsidRDefault="00C655EA" w:rsidP="00D13245">
      <w:pPr>
        <w:tabs>
          <w:tab w:val="left" w:pos="708"/>
          <w:tab w:val="center" w:pos="4252"/>
          <w:tab w:val="right" w:pos="8504"/>
        </w:tabs>
        <w:spacing w:line="320" w:lineRule="exact"/>
        <w:jc w:val="both"/>
        <w:rPr>
          <w:rFonts w:ascii="Helvetica" w:eastAsia="Calibri" w:hAnsi="Helvetica" w:cs="Helvetica"/>
          <w:b/>
          <w:bCs/>
          <w:sz w:val="22"/>
          <w:szCs w:val="22"/>
          <w:lang w:eastAsia="ca-ES"/>
        </w:rPr>
      </w:pPr>
      <w:r>
        <w:rPr>
          <w:rFonts w:ascii="Helvetica" w:eastAsia="Calibri" w:hAnsi="Helvetica" w:cs="Helvetica"/>
          <w:b/>
          <w:bCs/>
          <w:sz w:val="22"/>
          <w:szCs w:val="22"/>
          <w:lang w:val="es-ES" w:eastAsia="ca-ES"/>
        </w:rPr>
        <w:t>7</w:t>
      </w:r>
      <w:r w:rsidR="00D13245" w:rsidRPr="008833A4">
        <w:rPr>
          <w:rFonts w:ascii="Helvetica" w:eastAsia="Calibri" w:hAnsi="Helvetica" w:cs="Helvetica"/>
          <w:b/>
          <w:bCs/>
          <w:sz w:val="22"/>
          <w:szCs w:val="22"/>
          <w:lang w:val="es-ES" w:eastAsia="ca-ES"/>
        </w:rPr>
        <w:t>.</w:t>
      </w:r>
      <w:r w:rsidR="00D13245" w:rsidRPr="00D13245">
        <w:rPr>
          <w:rFonts w:ascii="Helvetica" w:eastAsia="Calibri" w:hAnsi="Helvetica" w:cs="Helvetica"/>
          <w:b/>
          <w:bCs/>
          <w:sz w:val="22"/>
          <w:szCs w:val="22"/>
          <w:lang w:eastAsia="ca-ES"/>
        </w:rPr>
        <w:t>5 Beques per activitats d’Estiu</w:t>
      </w:r>
      <w:r w:rsidR="00D13245">
        <w:rPr>
          <w:rFonts w:ascii="Helvetica" w:eastAsia="Calibri" w:hAnsi="Helvetica" w:cs="Helvetica"/>
          <w:b/>
          <w:bCs/>
          <w:sz w:val="22"/>
          <w:szCs w:val="22"/>
          <w:lang w:eastAsia="ca-ES"/>
        </w:rPr>
        <w:t xml:space="preserve"> 2025</w:t>
      </w:r>
    </w:p>
    <w:p w14:paraId="0D8E0607" w14:textId="77777777" w:rsidR="00D13245" w:rsidRPr="00D13245" w:rsidRDefault="00D13245" w:rsidP="00D13245">
      <w:pPr>
        <w:tabs>
          <w:tab w:val="left" w:pos="708"/>
          <w:tab w:val="center" w:pos="4252"/>
          <w:tab w:val="right" w:pos="8504"/>
        </w:tabs>
        <w:spacing w:line="320" w:lineRule="exact"/>
        <w:jc w:val="both"/>
        <w:rPr>
          <w:rFonts w:ascii="Helvetica" w:eastAsia="Calibri" w:hAnsi="Helvetica" w:cs="Helvetica"/>
          <w:sz w:val="22"/>
          <w:szCs w:val="22"/>
          <w:lang w:eastAsia="ca-ES"/>
        </w:rPr>
      </w:pPr>
      <w:r w:rsidRPr="00D13245">
        <w:rPr>
          <w:rFonts w:ascii="Helvetica" w:eastAsia="Calibri" w:hAnsi="Helvetica" w:cs="Helvetica"/>
          <w:sz w:val="22"/>
          <w:szCs w:val="22"/>
          <w:lang w:eastAsia="ca-ES"/>
        </w:rPr>
        <w:t>Ajuts per a la realització d’activitats en el període no lectiu d’estiu que es realitzin al municipi de la Roca del Vallès i/o en altres municipis.</w:t>
      </w:r>
    </w:p>
    <w:p w14:paraId="0DC049D7" w14:textId="77777777" w:rsidR="000F01D8" w:rsidRPr="00D13245" w:rsidRDefault="000F01D8" w:rsidP="008C27AF">
      <w:pPr>
        <w:tabs>
          <w:tab w:val="left" w:pos="708"/>
          <w:tab w:val="center" w:pos="4252"/>
          <w:tab w:val="right" w:pos="8504"/>
        </w:tabs>
        <w:spacing w:line="320" w:lineRule="exact"/>
        <w:jc w:val="both"/>
        <w:rPr>
          <w:rFonts w:ascii="Helvetica" w:hAnsi="Helvetica" w:cs="Helvetica"/>
          <w:b/>
          <w:bCs/>
          <w:sz w:val="22"/>
          <w:szCs w:val="22"/>
        </w:rPr>
      </w:pPr>
    </w:p>
    <w:p w14:paraId="3E2B922B" w14:textId="751ECB3C" w:rsidR="001503C8" w:rsidRPr="002F60D3" w:rsidRDefault="00C655EA" w:rsidP="001503C8">
      <w:pPr>
        <w:shd w:val="clear" w:color="auto" w:fill="8DD873"/>
        <w:spacing w:after="160" w:line="278" w:lineRule="auto"/>
        <w:jc w:val="both"/>
        <w:rPr>
          <w:rFonts w:ascii="Helvetica" w:eastAsia="Aptos" w:hAnsi="Helvetica" w:cs="Helvetica"/>
          <w:b/>
          <w:bCs/>
          <w:kern w:val="2"/>
          <w:sz w:val="22"/>
          <w:szCs w:val="22"/>
        </w:rPr>
      </w:pPr>
      <w:r>
        <w:rPr>
          <w:rFonts w:ascii="Helvetica" w:eastAsia="Aptos" w:hAnsi="Helvetica" w:cs="Helvetica"/>
          <w:b/>
          <w:bCs/>
          <w:kern w:val="2"/>
          <w:sz w:val="22"/>
          <w:szCs w:val="22"/>
        </w:rPr>
        <w:t>8</w:t>
      </w:r>
      <w:r w:rsidR="001503C8" w:rsidRPr="002F60D3">
        <w:rPr>
          <w:rFonts w:ascii="Helvetica" w:eastAsia="Aptos" w:hAnsi="Helvetica" w:cs="Helvetica"/>
          <w:b/>
          <w:bCs/>
          <w:kern w:val="2"/>
          <w:sz w:val="22"/>
          <w:szCs w:val="22"/>
        </w:rPr>
        <w:t>.- DOCUMENTACIÓ NECESSÀRIA PER LA VALORACIÓ DE LA BECA</w:t>
      </w:r>
    </w:p>
    <w:p w14:paraId="3E1A9DC2" w14:textId="59B3D2CD" w:rsidR="001503C8" w:rsidRPr="002F60D3" w:rsidRDefault="00C655EA" w:rsidP="001503C8">
      <w:pPr>
        <w:pStyle w:val="Prrafodelista"/>
        <w:tabs>
          <w:tab w:val="left" w:pos="459"/>
        </w:tabs>
        <w:spacing w:before="220" w:line="276" w:lineRule="auto"/>
        <w:ind w:left="0"/>
        <w:rPr>
          <w:rFonts w:ascii="Helvetica" w:hAnsi="Helvetica" w:cs="Helvetica"/>
          <w:sz w:val="22"/>
          <w:szCs w:val="22"/>
        </w:rPr>
      </w:pPr>
      <w:r>
        <w:rPr>
          <w:rFonts w:ascii="Helvetica" w:hAnsi="Helvetica" w:cs="Helvetica"/>
          <w:b/>
          <w:sz w:val="22"/>
          <w:szCs w:val="22"/>
        </w:rPr>
        <w:t>8</w:t>
      </w:r>
      <w:r w:rsidR="001503C8" w:rsidRPr="002F60D3">
        <w:rPr>
          <w:rFonts w:ascii="Helvetica" w:hAnsi="Helvetica" w:cs="Helvetica"/>
          <w:b/>
          <w:sz w:val="22"/>
          <w:szCs w:val="22"/>
        </w:rPr>
        <w:t>.1.</w:t>
      </w:r>
      <w:r w:rsidR="001503C8" w:rsidRPr="002F60D3">
        <w:rPr>
          <w:rFonts w:ascii="Helvetica" w:hAnsi="Helvetica" w:cs="Helvetica"/>
          <w:sz w:val="22"/>
          <w:szCs w:val="22"/>
        </w:rPr>
        <w:t xml:space="preserve"> </w:t>
      </w:r>
      <w:r w:rsidR="001503C8" w:rsidRPr="002F60D3">
        <w:rPr>
          <w:rFonts w:ascii="Helvetica" w:hAnsi="Helvetica" w:cs="Helvetica"/>
          <w:b/>
          <w:sz w:val="22"/>
          <w:szCs w:val="22"/>
        </w:rPr>
        <w:t>A aportar</w:t>
      </w:r>
      <w:r w:rsidR="001503C8" w:rsidRPr="002F60D3">
        <w:rPr>
          <w:rFonts w:ascii="Helvetica" w:hAnsi="Helvetica" w:cs="Helvetica"/>
          <w:b/>
          <w:spacing w:val="-3"/>
          <w:sz w:val="22"/>
          <w:szCs w:val="22"/>
        </w:rPr>
        <w:t xml:space="preserve"> </w:t>
      </w:r>
      <w:r w:rsidR="001503C8" w:rsidRPr="002F60D3">
        <w:rPr>
          <w:rFonts w:ascii="Helvetica" w:hAnsi="Helvetica" w:cs="Helvetica"/>
          <w:b/>
          <w:sz w:val="22"/>
          <w:szCs w:val="22"/>
        </w:rPr>
        <w:t>per</w:t>
      </w:r>
      <w:r w:rsidR="001503C8" w:rsidRPr="002F60D3">
        <w:rPr>
          <w:rFonts w:ascii="Helvetica" w:hAnsi="Helvetica" w:cs="Helvetica"/>
          <w:b/>
          <w:spacing w:val="-2"/>
          <w:sz w:val="22"/>
          <w:szCs w:val="22"/>
        </w:rPr>
        <w:t xml:space="preserve"> </w:t>
      </w:r>
      <w:r w:rsidR="001503C8" w:rsidRPr="002F60D3">
        <w:rPr>
          <w:rFonts w:ascii="Helvetica" w:hAnsi="Helvetica" w:cs="Helvetica"/>
          <w:b/>
          <w:sz w:val="22"/>
          <w:szCs w:val="22"/>
        </w:rPr>
        <w:t>part</w:t>
      </w:r>
      <w:r w:rsidR="001503C8" w:rsidRPr="002F60D3">
        <w:rPr>
          <w:rFonts w:ascii="Helvetica" w:hAnsi="Helvetica" w:cs="Helvetica"/>
          <w:sz w:val="22"/>
          <w:szCs w:val="22"/>
        </w:rPr>
        <w:t xml:space="preserve"> </w:t>
      </w:r>
      <w:r w:rsidR="001503C8" w:rsidRPr="002F60D3">
        <w:rPr>
          <w:rFonts w:ascii="Helvetica" w:hAnsi="Helvetica" w:cs="Helvetica"/>
          <w:b/>
          <w:sz w:val="22"/>
          <w:szCs w:val="22"/>
        </w:rPr>
        <w:t>dels sol·licitants</w:t>
      </w:r>
      <w:r w:rsidR="001503C8" w:rsidRPr="002F60D3">
        <w:rPr>
          <w:rFonts w:ascii="Helvetica" w:hAnsi="Helvetica" w:cs="Helvetica"/>
          <w:sz w:val="22"/>
          <w:szCs w:val="22"/>
        </w:rPr>
        <w:t>:</w:t>
      </w:r>
    </w:p>
    <w:p w14:paraId="1E22E74E" w14:textId="77777777" w:rsidR="001503C8" w:rsidRPr="002F60D3" w:rsidRDefault="001503C8" w:rsidP="001503C8">
      <w:pPr>
        <w:pStyle w:val="Prrafodelista"/>
        <w:widowControl w:val="0"/>
        <w:numPr>
          <w:ilvl w:val="0"/>
          <w:numId w:val="46"/>
        </w:numPr>
        <w:tabs>
          <w:tab w:val="left" w:pos="851"/>
        </w:tabs>
        <w:autoSpaceDE w:val="0"/>
        <w:autoSpaceDN w:val="0"/>
        <w:spacing w:before="219" w:line="276" w:lineRule="auto"/>
        <w:ind w:left="567" w:firstLine="0"/>
        <w:contextualSpacing w:val="0"/>
        <w:jc w:val="both"/>
        <w:rPr>
          <w:rFonts w:ascii="Helvetica" w:hAnsi="Helvetica" w:cs="Helvetica"/>
          <w:sz w:val="22"/>
          <w:szCs w:val="22"/>
        </w:rPr>
      </w:pPr>
      <w:r w:rsidRPr="002F60D3">
        <w:rPr>
          <w:rFonts w:ascii="Helvetica" w:hAnsi="Helvetica" w:cs="Helvetica"/>
          <w:sz w:val="22"/>
          <w:szCs w:val="22"/>
        </w:rPr>
        <w:t>Llibre</w:t>
      </w:r>
      <w:r w:rsidRPr="002F60D3">
        <w:rPr>
          <w:rFonts w:ascii="Helvetica" w:hAnsi="Helvetica" w:cs="Helvetica"/>
          <w:spacing w:val="-4"/>
          <w:sz w:val="22"/>
          <w:szCs w:val="22"/>
        </w:rPr>
        <w:t xml:space="preserve"> </w:t>
      </w:r>
      <w:r w:rsidRPr="002F60D3">
        <w:rPr>
          <w:rFonts w:ascii="Helvetica" w:hAnsi="Helvetica" w:cs="Helvetica"/>
          <w:sz w:val="22"/>
          <w:szCs w:val="22"/>
        </w:rPr>
        <w:t>de</w:t>
      </w:r>
      <w:r w:rsidRPr="002F60D3">
        <w:rPr>
          <w:rFonts w:ascii="Helvetica" w:hAnsi="Helvetica" w:cs="Helvetica"/>
          <w:spacing w:val="-3"/>
          <w:sz w:val="22"/>
          <w:szCs w:val="22"/>
        </w:rPr>
        <w:t xml:space="preserve"> </w:t>
      </w:r>
      <w:r w:rsidRPr="002F60D3">
        <w:rPr>
          <w:rFonts w:ascii="Helvetica" w:hAnsi="Helvetica" w:cs="Helvetica"/>
          <w:sz w:val="22"/>
          <w:szCs w:val="22"/>
        </w:rPr>
        <w:t>família</w:t>
      </w:r>
    </w:p>
    <w:p w14:paraId="3C106E48" w14:textId="77777777" w:rsidR="001503C8" w:rsidRPr="002F60D3" w:rsidRDefault="001503C8" w:rsidP="001503C8">
      <w:pPr>
        <w:pStyle w:val="Prrafodelista"/>
        <w:widowControl w:val="0"/>
        <w:numPr>
          <w:ilvl w:val="0"/>
          <w:numId w:val="46"/>
        </w:numPr>
        <w:tabs>
          <w:tab w:val="left" w:pos="851"/>
        </w:tabs>
        <w:autoSpaceDE w:val="0"/>
        <w:autoSpaceDN w:val="0"/>
        <w:spacing w:before="2" w:line="276" w:lineRule="auto"/>
        <w:ind w:left="567" w:right="139" w:firstLine="0"/>
        <w:contextualSpacing w:val="0"/>
        <w:jc w:val="both"/>
        <w:rPr>
          <w:rFonts w:ascii="Helvetica" w:hAnsi="Helvetica" w:cs="Helvetica"/>
          <w:sz w:val="22"/>
          <w:szCs w:val="22"/>
        </w:rPr>
      </w:pPr>
      <w:r w:rsidRPr="002F60D3">
        <w:rPr>
          <w:rFonts w:ascii="Helvetica" w:hAnsi="Helvetica" w:cs="Helvetica"/>
          <w:sz w:val="22"/>
          <w:szCs w:val="22"/>
        </w:rPr>
        <w:t>DNI,</w:t>
      </w:r>
      <w:r w:rsidRPr="002F60D3">
        <w:rPr>
          <w:rFonts w:ascii="Helvetica" w:hAnsi="Helvetica" w:cs="Helvetica"/>
          <w:spacing w:val="39"/>
          <w:sz w:val="22"/>
          <w:szCs w:val="22"/>
        </w:rPr>
        <w:t xml:space="preserve"> </w:t>
      </w:r>
      <w:r w:rsidRPr="002F60D3">
        <w:rPr>
          <w:rFonts w:ascii="Helvetica" w:hAnsi="Helvetica" w:cs="Helvetica"/>
          <w:sz w:val="22"/>
          <w:szCs w:val="22"/>
        </w:rPr>
        <w:t>NIE</w:t>
      </w:r>
      <w:r w:rsidRPr="002F60D3">
        <w:rPr>
          <w:rFonts w:ascii="Helvetica" w:hAnsi="Helvetica" w:cs="Helvetica"/>
          <w:spacing w:val="41"/>
          <w:sz w:val="22"/>
          <w:szCs w:val="22"/>
        </w:rPr>
        <w:t xml:space="preserve"> </w:t>
      </w:r>
      <w:r w:rsidRPr="002F60D3">
        <w:rPr>
          <w:rFonts w:ascii="Helvetica" w:hAnsi="Helvetica" w:cs="Helvetica"/>
          <w:sz w:val="22"/>
          <w:szCs w:val="22"/>
        </w:rPr>
        <w:t>o</w:t>
      </w:r>
      <w:r w:rsidRPr="002F60D3">
        <w:rPr>
          <w:rFonts w:ascii="Helvetica" w:hAnsi="Helvetica" w:cs="Helvetica"/>
          <w:spacing w:val="42"/>
          <w:sz w:val="22"/>
          <w:szCs w:val="22"/>
        </w:rPr>
        <w:t xml:space="preserve"> </w:t>
      </w:r>
      <w:r w:rsidRPr="002F60D3">
        <w:rPr>
          <w:rFonts w:ascii="Helvetica" w:hAnsi="Helvetica" w:cs="Helvetica"/>
          <w:sz w:val="22"/>
          <w:szCs w:val="22"/>
        </w:rPr>
        <w:t>passaport</w:t>
      </w:r>
      <w:r w:rsidRPr="002F60D3">
        <w:rPr>
          <w:rFonts w:ascii="Helvetica" w:hAnsi="Helvetica" w:cs="Helvetica"/>
          <w:spacing w:val="41"/>
          <w:sz w:val="22"/>
          <w:szCs w:val="22"/>
        </w:rPr>
        <w:t xml:space="preserve"> </w:t>
      </w:r>
      <w:r w:rsidRPr="002F60D3">
        <w:rPr>
          <w:rFonts w:ascii="Helvetica" w:hAnsi="Helvetica" w:cs="Helvetica"/>
          <w:sz w:val="22"/>
          <w:szCs w:val="22"/>
        </w:rPr>
        <w:t>(de</w:t>
      </w:r>
      <w:r w:rsidRPr="002F60D3">
        <w:rPr>
          <w:rFonts w:ascii="Helvetica" w:hAnsi="Helvetica" w:cs="Helvetica"/>
          <w:spacing w:val="42"/>
          <w:sz w:val="22"/>
          <w:szCs w:val="22"/>
        </w:rPr>
        <w:t xml:space="preserve"> </w:t>
      </w:r>
      <w:r w:rsidRPr="002F60D3">
        <w:rPr>
          <w:rFonts w:ascii="Helvetica" w:hAnsi="Helvetica" w:cs="Helvetica"/>
          <w:sz w:val="22"/>
          <w:szCs w:val="22"/>
        </w:rPr>
        <w:t>tots</w:t>
      </w:r>
      <w:r w:rsidRPr="002F60D3">
        <w:rPr>
          <w:rFonts w:ascii="Helvetica" w:hAnsi="Helvetica" w:cs="Helvetica"/>
          <w:spacing w:val="42"/>
          <w:sz w:val="22"/>
          <w:szCs w:val="22"/>
        </w:rPr>
        <w:t xml:space="preserve"> </w:t>
      </w:r>
      <w:r w:rsidRPr="002F60D3">
        <w:rPr>
          <w:rFonts w:ascii="Helvetica" w:hAnsi="Helvetica" w:cs="Helvetica"/>
          <w:sz w:val="22"/>
          <w:szCs w:val="22"/>
        </w:rPr>
        <w:t>els</w:t>
      </w:r>
      <w:r w:rsidRPr="002F60D3">
        <w:rPr>
          <w:rFonts w:ascii="Helvetica" w:hAnsi="Helvetica" w:cs="Helvetica"/>
          <w:spacing w:val="41"/>
          <w:sz w:val="22"/>
          <w:szCs w:val="22"/>
        </w:rPr>
        <w:t xml:space="preserve"> </w:t>
      </w:r>
      <w:r w:rsidRPr="002F60D3">
        <w:rPr>
          <w:rFonts w:ascii="Helvetica" w:hAnsi="Helvetica" w:cs="Helvetica"/>
          <w:sz w:val="22"/>
          <w:szCs w:val="22"/>
        </w:rPr>
        <w:t>majors</w:t>
      </w:r>
      <w:r w:rsidRPr="002F60D3">
        <w:rPr>
          <w:rFonts w:ascii="Helvetica" w:hAnsi="Helvetica" w:cs="Helvetica"/>
          <w:spacing w:val="42"/>
          <w:sz w:val="22"/>
          <w:szCs w:val="22"/>
        </w:rPr>
        <w:t xml:space="preserve"> </w:t>
      </w:r>
      <w:r w:rsidRPr="002F60D3">
        <w:rPr>
          <w:rFonts w:ascii="Helvetica" w:hAnsi="Helvetica" w:cs="Helvetica"/>
          <w:sz w:val="22"/>
          <w:szCs w:val="22"/>
        </w:rPr>
        <w:t>de</w:t>
      </w:r>
      <w:r w:rsidRPr="002F60D3">
        <w:rPr>
          <w:rFonts w:ascii="Helvetica" w:hAnsi="Helvetica" w:cs="Helvetica"/>
          <w:spacing w:val="45"/>
          <w:sz w:val="22"/>
          <w:szCs w:val="22"/>
        </w:rPr>
        <w:t xml:space="preserve"> </w:t>
      </w:r>
      <w:r w:rsidRPr="002F60D3">
        <w:rPr>
          <w:rFonts w:ascii="Helvetica" w:hAnsi="Helvetica" w:cs="Helvetica"/>
          <w:sz w:val="22"/>
          <w:szCs w:val="22"/>
        </w:rPr>
        <w:t>14</w:t>
      </w:r>
      <w:r w:rsidRPr="002F60D3">
        <w:rPr>
          <w:rFonts w:ascii="Helvetica" w:hAnsi="Helvetica" w:cs="Helvetica"/>
          <w:spacing w:val="40"/>
          <w:sz w:val="22"/>
          <w:szCs w:val="22"/>
        </w:rPr>
        <w:t xml:space="preserve"> </w:t>
      </w:r>
      <w:r w:rsidRPr="002F60D3">
        <w:rPr>
          <w:rFonts w:ascii="Helvetica" w:hAnsi="Helvetica" w:cs="Helvetica"/>
          <w:sz w:val="22"/>
          <w:szCs w:val="22"/>
        </w:rPr>
        <w:t>anys</w:t>
      </w:r>
      <w:r w:rsidRPr="002F60D3">
        <w:rPr>
          <w:rFonts w:ascii="Helvetica" w:hAnsi="Helvetica" w:cs="Helvetica"/>
          <w:spacing w:val="42"/>
          <w:sz w:val="22"/>
          <w:szCs w:val="22"/>
        </w:rPr>
        <w:t xml:space="preserve"> </w:t>
      </w:r>
      <w:r w:rsidRPr="002F60D3">
        <w:rPr>
          <w:rFonts w:ascii="Helvetica" w:hAnsi="Helvetica" w:cs="Helvetica"/>
          <w:sz w:val="22"/>
          <w:szCs w:val="22"/>
        </w:rPr>
        <w:t>de</w:t>
      </w:r>
      <w:r w:rsidRPr="002F60D3">
        <w:rPr>
          <w:rFonts w:ascii="Helvetica" w:hAnsi="Helvetica" w:cs="Helvetica"/>
          <w:spacing w:val="44"/>
          <w:sz w:val="22"/>
          <w:szCs w:val="22"/>
        </w:rPr>
        <w:t xml:space="preserve"> </w:t>
      </w:r>
      <w:r w:rsidRPr="002F60D3">
        <w:rPr>
          <w:rFonts w:ascii="Helvetica" w:hAnsi="Helvetica" w:cs="Helvetica"/>
          <w:sz w:val="22"/>
          <w:szCs w:val="22"/>
        </w:rPr>
        <w:t>la</w:t>
      </w:r>
      <w:r w:rsidRPr="002F60D3">
        <w:rPr>
          <w:rFonts w:ascii="Helvetica" w:hAnsi="Helvetica" w:cs="Helvetica"/>
          <w:spacing w:val="42"/>
          <w:sz w:val="22"/>
          <w:szCs w:val="22"/>
        </w:rPr>
        <w:t xml:space="preserve"> </w:t>
      </w:r>
      <w:r w:rsidRPr="002F60D3">
        <w:rPr>
          <w:rFonts w:ascii="Helvetica" w:hAnsi="Helvetica" w:cs="Helvetica"/>
          <w:sz w:val="22"/>
          <w:szCs w:val="22"/>
        </w:rPr>
        <w:t xml:space="preserve">unitat </w:t>
      </w:r>
      <w:r w:rsidRPr="002F60D3">
        <w:rPr>
          <w:rFonts w:ascii="Helvetica" w:hAnsi="Helvetica" w:cs="Helvetica"/>
          <w:spacing w:val="-74"/>
          <w:sz w:val="22"/>
          <w:szCs w:val="22"/>
        </w:rPr>
        <w:t xml:space="preserve"> </w:t>
      </w:r>
      <w:r w:rsidRPr="002F60D3">
        <w:rPr>
          <w:rFonts w:ascii="Helvetica" w:hAnsi="Helvetica" w:cs="Helvetica"/>
          <w:sz w:val="22"/>
          <w:szCs w:val="22"/>
        </w:rPr>
        <w:t>familiar)</w:t>
      </w:r>
    </w:p>
    <w:p w14:paraId="5D639CEA" w14:textId="77777777" w:rsidR="001503C8" w:rsidRPr="002F60D3" w:rsidRDefault="001503C8" w:rsidP="001503C8">
      <w:pPr>
        <w:pStyle w:val="Prrafodelista"/>
        <w:widowControl w:val="0"/>
        <w:numPr>
          <w:ilvl w:val="0"/>
          <w:numId w:val="46"/>
        </w:numPr>
        <w:tabs>
          <w:tab w:val="left" w:pos="851"/>
        </w:tabs>
        <w:autoSpaceDE w:val="0"/>
        <w:autoSpaceDN w:val="0"/>
        <w:spacing w:line="276" w:lineRule="auto"/>
        <w:ind w:left="567" w:firstLine="0"/>
        <w:contextualSpacing w:val="0"/>
        <w:jc w:val="both"/>
        <w:rPr>
          <w:rFonts w:ascii="Helvetica" w:hAnsi="Helvetica" w:cs="Helvetica"/>
          <w:sz w:val="22"/>
          <w:szCs w:val="22"/>
        </w:rPr>
      </w:pPr>
      <w:r w:rsidRPr="002F60D3">
        <w:rPr>
          <w:rFonts w:ascii="Helvetica" w:hAnsi="Helvetica" w:cs="Helvetica"/>
          <w:sz w:val="22"/>
          <w:szCs w:val="22"/>
        </w:rPr>
        <w:t>Volant</w:t>
      </w:r>
      <w:r w:rsidRPr="002F60D3">
        <w:rPr>
          <w:rFonts w:ascii="Helvetica" w:hAnsi="Helvetica" w:cs="Helvetica"/>
          <w:spacing w:val="-4"/>
          <w:sz w:val="22"/>
          <w:szCs w:val="22"/>
        </w:rPr>
        <w:t xml:space="preserve"> </w:t>
      </w:r>
      <w:r w:rsidRPr="002F60D3">
        <w:rPr>
          <w:rFonts w:ascii="Helvetica" w:hAnsi="Helvetica" w:cs="Helvetica"/>
          <w:sz w:val="22"/>
          <w:szCs w:val="22"/>
        </w:rPr>
        <w:t>de</w:t>
      </w:r>
      <w:r w:rsidRPr="002F60D3">
        <w:rPr>
          <w:rFonts w:ascii="Helvetica" w:hAnsi="Helvetica" w:cs="Helvetica"/>
          <w:spacing w:val="-1"/>
          <w:sz w:val="22"/>
          <w:szCs w:val="22"/>
        </w:rPr>
        <w:t xml:space="preserve"> </w:t>
      </w:r>
      <w:r w:rsidRPr="002F60D3">
        <w:rPr>
          <w:rFonts w:ascii="Helvetica" w:hAnsi="Helvetica" w:cs="Helvetica"/>
          <w:sz w:val="22"/>
          <w:szCs w:val="22"/>
        </w:rPr>
        <w:t>convivència</w:t>
      </w:r>
      <w:r w:rsidRPr="002F60D3">
        <w:rPr>
          <w:rFonts w:ascii="Helvetica" w:hAnsi="Helvetica" w:cs="Helvetica"/>
          <w:spacing w:val="-2"/>
          <w:sz w:val="22"/>
          <w:szCs w:val="22"/>
        </w:rPr>
        <w:t xml:space="preserve"> </w:t>
      </w:r>
      <w:r w:rsidRPr="002F60D3">
        <w:rPr>
          <w:rFonts w:ascii="Helvetica" w:hAnsi="Helvetica" w:cs="Helvetica"/>
          <w:sz w:val="22"/>
          <w:szCs w:val="22"/>
        </w:rPr>
        <w:t>(es</w:t>
      </w:r>
      <w:r w:rsidRPr="002F60D3">
        <w:rPr>
          <w:rFonts w:ascii="Helvetica" w:hAnsi="Helvetica" w:cs="Helvetica"/>
          <w:spacing w:val="-2"/>
          <w:sz w:val="22"/>
          <w:szCs w:val="22"/>
        </w:rPr>
        <w:t xml:space="preserve"> </w:t>
      </w:r>
      <w:r w:rsidRPr="002F60D3">
        <w:rPr>
          <w:rFonts w:ascii="Helvetica" w:hAnsi="Helvetica" w:cs="Helvetica"/>
          <w:sz w:val="22"/>
          <w:szCs w:val="22"/>
        </w:rPr>
        <w:t>facilitarà</w:t>
      </w:r>
      <w:r w:rsidRPr="002F60D3">
        <w:rPr>
          <w:rFonts w:ascii="Helvetica" w:hAnsi="Helvetica" w:cs="Helvetica"/>
          <w:spacing w:val="-1"/>
          <w:sz w:val="22"/>
          <w:szCs w:val="22"/>
        </w:rPr>
        <w:t xml:space="preserve"> </w:t>
      </w:r>
      <w:r w:rsidRPr="002F60D3">
        <w:rPr>
          <w:rFonts w:ascii="Helvetica" w:hAnsi="Helvetica" w:cs="Helvetica"/>
          <w:sz w:val="22"/>
          <w:szCs w:val="22"/>
        </w:rPr>
        <w:t>a l’Ajuntament)</w:t>
      </w:r>
    </w:p>
    <w:p w14:paraId="5187B844" w14:textId="77777777" w:rsidR="001503C8" w:rsidRPr="002F60D3" w:rsidRDefault="001503C8" w:rsidP="001503C8">
      <w:pPr>
        <w:pStyle w:val="Prrafodelista"/>
        <w:widowControl w:val="0"/>
        <w:numPr>
          <w:ilvl w:val="0"/>
          <w:numId w:val="46"/>
        </w:numPr>
        <w:tabs>
          <w:tab w:val="left" w:pos="851"/>
        </w:tabs>
        <w:autoSpaceDE w:val="0"/>
        <w:autoSpaceDN w:val="0"/>
        <w:spacing w:line="276" w:lineRule="auto"/>
        <w:ind w:left="851" w:right="134" w:hanging="284"/>
        <w:contextualSpacing w:val="0"/>
        <w:jc w:val="both"/>
        <w:rPr>
          <w:rFonts w:ascii="Helvetica" w:hAnsi="Helvetica" w:cs="Helvetica"/>
          <w:sz w:val="22"/>
          <w:szCs w:val="22"/>
        </w:rPr>
      </w:pPr>
      <w:r w:rsidRPr="002F60D3">
        <w:rPr>
          <w:rFonts w:ascii="Helvetica" w:hAnsi="Helvetica" w:cs="Helvetica"/>
          <w:sz w:val="22"/>
          <w:szCs w:val="22"/>
        </w:rPr>
        <w:t>Darrer rebut de lloguer o hipoteca de l’habitatge (L’omissió de la</w:t>
      </w:r>
      <w:r w:rsidRPr="002F60D3">
        <w:rPr>
          <w:rFonts w:ascii="Helvetica" w:hAnsi="Helvetica" w:cs="Helvetica"/>
          <w:spacing w:val="1"/>
          <w:sz w:val="22"/>
          <w:szCs w:val="22"/>
        </w:rPr>
        <w:t xml:space="preserve"> </w:t>
      </w:r>
      <w:r w:rsidRPr="002F60D3">
        <w:rPr>
          <w:rFonts w:ascii="Helvetica" w:hAnsi="Helvetica" w:cs="Helvetica"/>
          <w:sz w:val="22"/>
          <w:szCs w:val="22"/>
        </w:rPr>
        <w:t>presentació d’aquest document suposa la no existència d’aquesta</w:t>
      </w:r>
      <w:r w:rsidRPr="002F60D3">
        <w:rPr>
          <w:rFonts w:ascii="Helvetica" w:hAnsi="Helvetica" w:cs="Helvetica"/>
          <w:spacing w:val="1"/>
          <w:sz w:val="22"/>
          <w:szCs w:val="22"/>
        </w:rPr>
        <w:t xml:space="preserve"> </w:t>
      </w:r>
      <w:r w:rsidRPr="002F60D3">
        <w:rPr>
          <w:rFonts w:ascii="Helvetica" w:hAnsi="Helvetica" w:cs="Helvetica"/>
          <w:sz w:val="22"/>
          <w:szCs w:val="22"/>
        </w:rPr>
        <w:t>despesa,</w:t>
      </w:r>
      <w:r w:rsidRPr="002F60D3">
        <w:rPr>
          <w:rFonts w:ascii="Helvetica" w:hAnsi="Helvetica" w:cs="Helvetica"/>
          <w:spacing w:val="-3"/>
          <w:sz w:val="22"/>
          <w:szCs w:val="22"/>
        </w:rPr>
        <w:t xml:space="preserve"> </w:t>
      </w:r>
      <w:r w:rsidRPr="002F60D3">
        <w:rPr>
          <w:rFonts w:ascii="Helvetica" w:hAnsi="Helvetica" w:cs="Helvetica"/>
          <w:sz w:val="22"/>
          <w:szCs w:val="22"/>
        </w:rPr>
        <w:t>i</w:t>
      </w:r>
      <w:r w:rsidRPr="002F60D3">
        <w:rPr>
          <w:rFonts w:ascii="Helvetica" w:hAnsi="Helvetica" w:cs="Helvetica"/>
          <w:spacing w:val="-4"/>
          <w:sz w:val="22"/>
          <w:szCs w:val="22"/>
        </w:rPr>
        <w:t xml:space="preserve"> </w:t>
      </w:r>
      <w:r w:rsidRPr="002F60D3">
        <w:rPr>
          <w:rFonts w:ascii="Helvetica" w:hAnsi="Helvetica" w:cs="Helvetica"/>
          <w:sz w:val="22"/>
          <w:szCs w:val="22"/>
        </w:rPr>
        <w:t>per</w:t>
      </w:r>
      <w:r w:rsidRPr="002F60D3">
        <w:rPr>
          <w:rFonts w:ascii="Helvetica" w:hAnsi="Helvetica" w:cs="Helvetica"/>
          <w:spacing w:val="-1"/>
          <w:sz w:val="22"/>
          <w:szCs w:val="22"/>
        </w:rPr>
        <w:t xml:space="preserve"> </w:t>
      </w:r>
      <w:r w:rsidRPr="002F60D3">
        <w:rPr>
          <w:rFonts w:ascii="Helvetica" w:hAnsi="Helvetica" w:cs="Helvetica"/>
          <w:sz w:val="22"/>
          <w:szCs w:val="22"/>
        </w:rPr>
        <w:t>tant</w:t>
      </w:r>
      <w:r w:rsidRPr="002F60D3">
        <w:rPr>
          <w:rFonts w:ascii="Helvetica" w:hAnsi="Helvetica" w:cs="Helvetica"/>
          <w:spacing w:val="-1"/>
          <w:sz w:val="22"/>
          <w:szCs w:val="22"/>
        </w:rPr>
        <w:t xml:space="preserve"> </w:t>
      </w:r>
      <w:r w:rsidRPr="002F60D3">
        <w:rPr>
          <w:rFonts w:ascii="Helvetica" w:hAnsi="Helvetica" w:cs="Helvetica"/>
          <w:sz w:val="22"/>
          <w:szCs w:val="22"/>
        </w:rPr>
        <w:t>no</w:t>
      </w:r>
      <w:r w:rsidRPr="002F60D3">
        <w:rPr>
          <w:rFonts w:ascii="Helvetica" w:hAnsi="Helvetica" w:cs="Helvetica"/>
          <w:spacing w:val="-1"/>
          <w:sz w:val="22"/>
          <w:szCs w:val="22"/>
        </w:rPr>
        <w:t xml:space="preserve"> </w:t>
      </w:r>
      <w:r w:rsidRPr="002F60D3">
        <w:rPr>
          <w:rFonts w:ascii="Helvetica" w:hAnsi="Helvetica" w:cs="Helvetica"/>
          <w:sz w:val="22"/>
          <w:szCs w:val="22"/>
        </w:rPr>
        <w:t>es procedirà</w:t>
      </w:r>
      <w:r w:rsidRPr="002F60D3">
        <w:rPr>
          <w:rFonts w:ascii="Helvetica" w:hAnsi="Helvetica" w:cs="Helvetica"/>
          <w:spacing w:val="-2"/>
          <w:sz w:val="22"/>
          <w:szCs w:val="22"/>
        </w:rPr>
        <w:t xml:space="preserve"> </w:t>
      </w:r>
      <w:r w:rsidRPr="002F60D3">
        <w:rPr>
          <w:rFonts w:ascii="Helvetica" w:hAnsi="Helvetica" w:cs="Helvetica"/>
          <w:sz w:val="22"/>
          <w:szCs w:val="22"/>
        </w:rPr>
        <w:t>al</w:t>
      </w:r>
      <w:r w:rsidRPr="002F60D3">
        <w:rPr>
          <w:rFonts w:ascii="Helvetica" w:hAnsi="Helvetica" w:cs="Helvetica"/>
          <w:spacing w:val="-5"/>
          <w:sz w:val="22"/>
          <w:szCs w:val="22"/>
        </w:rPr>
        <w:t xml:space="preserve"> </w:t>
      </w:r>
      <w:r w:rsidRPr="002F60D3">
        <w:rPr>
          <w:rFonts w:ascii="Helvetica" w:hAnsi="Helvetica" w:cs="Helvetica"/>
          <w:sz w:val="22"/>
          <w:szCs w:val="22"/>
        </w:rPr>
        <w:t>requeriment</w:t>
      </w:r>
      <w:r w:rsidRPr="002F60D3">
        <w:rPr>
          <w:rFonts w:ascii="Helvetica" w:hAnsi="Helvetica" w:cs="Helvetica"/>
          <w:spacing w:val="1"/>
          <w:sz w:val="22"/>
          <w:szCs w:val="22"/>
        </w:rPr>
        <w:t xml:space="preserve"> </w:t>
      </w:r>
      <w:r w:rsidRPr="002F60D3">
        <w:rPr>
          <w:rFonts w:ascii="Helvetica" w:hAnsi="Helvetica" w:cs="Helvetica"/>
          <w:sz w:val="22"/>
          <w:szCs w:val="22"/>
        </w:rPr>
        <w:t>de</w:t>
      </w:r>
      <w:r w:rsidRPr="002F60D3">
        <w:rPr>
          <w:rFonts w:ascii="Helvetica" w:hAnsi="Helvetica" w:cs="Helvetica"/>
          <w:spacing w:val="2"/>
          <w:sz w:val="22"/>
          <w:szCs w:val="22"/>
        </w:rPr>
        <w:t xml:space="preserve"> </w:t>
      </w:r>
      <w:r w:rsidRPr="002F60D3">
        <w:rPr>
          <w:rFonts w:ascii="Helvetica" w:hAnsi="Helvetica" w:cs="Helvetica"/>
          <w:sz w:val="22"/>
          <w:szCs w:val="22"/>
        </w:rPr>
        <w:t>la</w:t>
      </w:r>
      <w:r w:rsidRPr="002F60D3">
        <w:rPr>
          <w:rFonts w:ascii="Helvetica" w:hAnsi="Helvetica" w:cs="Helvetica"/>
          <w:spacing w:val="-2"/>
          <w:sz w:val="22"/>
          <w:szCs w:val="22"/>
        </w:rPr>
        <w:t xml:space="preserve"> </w:t>
      </w:r>
      <w:r w:rsidRPr="002F60D3">
        <w:rPr>
          <w:rFonts w:ascii="Helvetica" w:hAnsi="Helvetica" w:cs="Helvetica"/>
          <w:sz w:val="22"/>
          <w:szCs w:val="22"/>
        </w:rPr>
        <w:t>mateixa)</w:t>
      </w:r>
    </w:p>
    <w:p w14:paraId="5EB4DAD3" w14:textId="77777777" w:rsidR="001503C8" w:rsidRPr="002F60D3" w:rsidRDefault="001503C8" w:rsidP="001503C8">
      <w:pPr>
        <w:pStyle w:val="Prrafodelista"/>
        <w:widowControl w:val="0"/>
        <w:numPr>
          <w:ilvl w:val="0"/>
          <w:numId w:val="46"/>
        </w:numPr>
        <w:tabs>
          <w:tab w:val="left" w:pos="851"/>
        </w:tabs>
        <w:autoSpaceDE w:val="0"/>
        <w:autoSpaceDN w:val="0"/>
        <w:spacing w:line="276" w:lineRule="auto"/>
        <w:ind w:left="851" w:hanging="284"/>
        <w:contextualSpacing w:val="0"/>
        <w:jc w:val="both"/>
        <w:rPr>
          <w:rFonts w:ascii="Helvetica" w:hAnsi="Helvetica" w:cs="Helvetica"/>
          <w:sz w:val="22"/>
          <w:szCs w:val="22"/>
        </w:rPr>
      </w:pPr>
      <w:r w:rsidRPr="002F60D3">
        <w:rPr>
          <w:rFonts w:ascii="Helvetica" w:hAnsi="Helvetica" w:cs="Helvetica"/>
          <w:sz w:val="22"/>
          <w:szCs w:val="22"/>
        </w:rPr>
        <w:t>Document acreditatiu del</w:t>
      </w:r>
      <w:r w:rsidRPr="002F60D3">
        <w:rPr>
          <w:rFonts w:ascii="Helvetica" w:hAnsi="Helvetica" w:cs="Helvetica"/>
          <w:spacing w:val="-4"/>
          <w:sz w:val="22"/>
          <w:szCs w:val="22"/>
        </w:rPr>
        <w:t xml:space="preserve"> </w:t>
      </w:r>
      <w:r w:rsidRPr="002F60D3">
        <w:rPr>
          <w:rFonts w:ascii="Helvetica" w:hAnsi="Helvetica" w:cs="Helvetica"/>
          <w:sz w:val="22"/>
          <w:szCs w:val="22"/>
        </w:rPr>
        <w:t>número de compte</w:t>
      </w:r>
      <w:r w:rsidRPr="002F60D3">
        <w:rPr>
          <w:rFonts w:ascii="Helvetica" w:hAnsi="Helvetica" w:cs="Helvetica"/>
          <w:spacing w:val="-2"/>
          <w:sz w:val="22"/>
          <w:szCs w:val="22"/>
        </w:rPr>
        <w:t xml:space="preserve"> </w:t>
      </w:r>
      <w:r w:rsidRPr="002F60D3">
        <w:rPr>
          <w:rFonts w:ascii="Helvetica" w:hAnsi="Helvetica" w:cs="Helvetica"/>
          <w:sz w:val="22"/>
          <w:szCs w:val="22"/>
        </w:rPr>
        <w:t>bancari on aparegui la titularitat del compte, que ha de ser del sol·licitant de la beca.</w:t>
      </w:r>
    </w:p>
    <w:p w14:paraId="5B3BAD7D" w14:textId="77777777" w:rsidR="001503C8" w:rsidRPr="002F60D3" w:rsidRDefault="001503C8" w:rsidP="001503C8">
      <w:pPr>
        <w:pStyle w:val="Prrafodelista"/>
        <w:widowControl w:val="0"/>
        <w:numPr>
          <w:ilvl w:val="0"/>
          <w:numId w:val="46"/>
        </w:numPr>
        <w:tabs>
          <w:tab w:val="left" w:pos="851"/>
        </w:tabs>
        <w:autoSpaceDE w:val="0"/>
        <w:autoSpaceDN w:val="0"/>
        <w:spacing w:line="276" w:lineRule="auto"/>
        <w:ind w:left="567" w:firstLine="0"/>
        <w:contextualSpacing w:val="0"/>
        <w:jc w:val="both"/>
        <w:rPr>
          <w:rFonts w:ascii="Helvetica" w:hAnsi="Helvetica" w:cs="Helvetica"/>
          <w:sz w:val="22"/>
          <w:szCs w:val="22"/>
        </w:rPr>
      </w:pPr>
      <w:r w:rsidRPr="002F60D3">
        <w:rPr>
          <w:rFonts w:ascii="Helvetica" w:hAnsi="Helvetica" w:cs="Helvetica"/>
          <w:sz w:val="22"/>
          <w:szCs w:val="22"/>
        </w:rPr>
        <w:t>En</w:t>
      </w:r>
      <w:r w:rsidRPr="002F60D3">
        <w:rPr>
          <w:rFonts w:ascii="Helvetica" w:hAnsi="Helvetica" w:cs="Helvetica"/>
          <w:spacing w:val="-3"/>
          <w:sz w:val="22"/>
          <w:szCs w:val="22"/>
        </w:rPr>
        <w:t xml:space="preserve"> </w:t>
      </w:r>
      <w:r w:rsidRPr="002F60D3">
        <w:rPr>
          <w:rFonts w:ascii="Helvetica" w:hAnsi="Helvetica" w:cs="Helvetica"/>
          <w:sz w:val="22"/>
          <w:szCs w:val="22"/>
        </w:rPr>
        <w:t>cas</w:t>
      </w:r>
      <w:r w:rsidRPr="002F60D3">
        <w:rPr>
          <w:rFonts w:ascii="Helvetica" w:hAnsi="Helvetica" w:cs="Helvetica"/>
          <w:spacing w:val="-2"/>
          <w:sz w:val="22"/>
          <w:szCs w:val="22"/>
        </w:rPr>
        <w:t xml:space="preserve"> </w:t>
      </w:r>
      <w:r w:rsidRPr="002F60D3">
        <w:rPr>
          <w:rFonts w:ascii="Helvetica" w:hAnsi="Helvetica" w:cs="Helvetica"/>
          <w:sz w:val="22"/>
          <w:szCs w:val="22"/>
        </w:rPr>
        <w:t>de</w:t>
      </w:r>
      <w:r w:rsidRPr="002F60D3">
        <w:rPr>
          <w:rFonts w:ascii="Helvetica" w:hAnsi="Helvetica" w:cs="Helvetica"/>
          <w:spacing w:val="-1"/>
          <w:sz w:val="22"/>
          <w:szCs w:val="22"/>
        </w:rPr>
        <w:t xml:space="preserve"> </w:t>
      </w:r>
      <w:r w:rsidRPr="002F60D3">
        <w:rPr>
          <w:rFonts w:ascii="Helvetica" w:hAnsi="Helvetica" w:cs="Helvetica"/>
          <w:sz w:val="22"/>
          <w:szCs w:val="22"/>
        </w:rPr>
        <w:t>separació, conveni</w:t>
      </w:r>
      <w:r w:rsidRPr="002F60D3">
        <w:rPr>
          <w:rFonts w:ascii="Helvetica" w:hAnsi="Helvetica" w:cs="Helvetica"/>
          <w:spacing w:val="-5"/>
          <w:sz w:val="22"/>
          <w:szCs w:val="22"/>
        </w:rPr>
        <w:t xml:space="preserve"> </w:t>
      </w:r>
      <w:r w:rsidRPr="002F60D3">
        <w:rPr>
          <w:rFonts w:ascii="Helvetica" w:hAnsi="Helvetica" w:cs="Helvetica"/>
          <w:sz w:val="22"/>
          <w:szCs w:val="22"/>
        </w:rPr>
        <w:t>regulador</w:t>
      </w:r>
      <w:r w:rsidRPr="002F60D3">
        <w:rPr>
          <w:rFonts w:ascii="Helvetica" w:hAnsi="Helvetica" w:cs="Helvetica"/>
          <w:spacing w:val="-2"/>
          <w:sz w:val="22"/>
          <w:szCs w:val="22"/>
        </w:rPr>
        <w:t xml:space="preserve"> </w:t>
      </w:r>
      <w:r w:rsidRPr="002F60D3">
        <w:rPr>
          <w:rFonts w:ascii="Helvetica" w:hAnsi="Helvetica" w:cs="Helvetica"/>
          <w:sz w:val="22"/>
          <w:szCs w:val="22"/>
        </w:rPr>
        <w:t>o</w:t>
      </w:r>
      <w:r w:rsidRPr="002F60D3">
        <w:rPr>
          <w:rFonts w:ascii="Helvetica" w:hAnsi="Helvetica" w:cs="Helvetica"/>
          <w:spacing w:val="-1"/>
          <w:sz w:val="22"/>
          <w:szCs w:val="22"/>
        </w:rPr>
        <w:t xml:space="preserve"> </w:t>
      </w:r>
      <w:r w:rsidRPr="002F60D3">
        <w:rPr>
          <w:rFonts w:ascii="Helvetica" w:hAnsi="Helvetica" w:cs="Helvetica"/>
          <w:sz w:val="22"/>
          <w:szCs w:val="22"/>
        </w:rPr>
        <w:t>resolució judicial.</w:t>
      </w:r>
    </w:p>
    <w:p w14:paraId="1B7B7046" w14:textId="77777777" w:rsidR="001503C8" w:rsidRPr="002F60D3" w:rsidRDefault="001503C8" w:rsidP="001503C8">
      <w:pPr>
        <w:pStyle w:val="Prrafodelista"/>
        <w:widowControl w:val="0"/>
        <w:numPr>
          <w:ilvl w:val="0"/>
          <w:numId w:val="46"/>
        </w:numPr>
        <w:tabs>
          <w:tab w:val="left" w:pos="851"/>
        </w:tabs>
        <w:autoSpaceDE w:val="0"/>
        <w:autoSpaceDN w:val="0"/>
        <w:spacing w:line="276" w:lineRule="auto"/>
        <w:ind w:left="851" w:hanging="284"/>
        <w:contextualSpacing w:val="0"/>
        <w:jc w:val="both"/>
        <w:rPr>
          <w:rFonts w:ascii="Helvetica" w:hAnsi="Helvetica" w:cs="Helvetica"/>
          <w:sz w:val="22"/>
          <w:szCs w:val="22"/>
        </w:rPr>
      </w:pPr>
      <w:r w:rsidRPr="002F60D3">
        <w:rPr>
          <w:rFonts w:ascii="Helvetica" w:hAnsi="Helvetica" w:cs="Helvetica"/>
          <w:sz w:val="22"/>
          <w:szCs w:val="22"/>
        </w:rPr>
        <w:t>En cas d’incompliment de l’obligació de pagament de la pensió d’aliments, documentació acreditativa de la reclamació.</w:t>
      </w:r>
    </w:p>
    <w:p w14:paraId="698EFB6E" w14:textId="77777777" w:rsidR="001503C8" w:rsidRPr="002F60D3" w:rsidRDefault="001503C8" w:rsidP="001503C8">
      <w:pPr>
        <w:pStyle w:val="Prrafodelista"/>
        <w:widowControl w:val="0"/>
        <w:numPr>
          <w:ilvl w:val="0"/>
          <w:numId w:val="46"/>
        </w:numPr>
        <w:tabs>
          <w:tab w:val="left" w:pos="851"/>
        </w:tabs>
        <w:autoSpaceDE w:val="0"/>
        <w:autoSpaceDN w:val="0"/>
        <w:spacing w:line="276" w:lineRule="auto"/>
        <w:ind w:left="851" w:hanging="284"/>
        <w:contextualSpacing w:val="0"/>
        <w:jc w:val="both"/>
        <w:rPr>
          <w:rFonts w:ascii="Helvetica" w:hAnsi="Helvetica" w:cs="Helvetica"/>
          <w:sz w:val="22"/>
          <w:szCs w:val="22"/>
        </w:rPr>
      </w:pPr>
      <w:r w:rsidRPr="002F60D3">
        <w:rPr>
          <w:rFonts w:ascii="Helvetica" w:hAnsi="Helvetica" w:cs="Helvetica"/>
          <w:sz w:val="22"/>
          <w:szCs w:val="22"/>
        </w:rPr>
        <w:t>En el cas que la situació hagi canviat substancialment es podran presentar les tres últimes nòmines de totes les persones que formen la unitat de convivència majors de 16 anys.</w:t>
      </w:r>
    </w:p>
    <w:p w14:paraId="0584D854" w14:textId="31439AAF" w:rsidR="001503C8" w:rsidRPr="002F60D3" w:rsidRDefault="001503C8" w:rsidP="002F73E3">
      <w:pPr>
        <w:pStyle w:val="Prrafodelista"/>
        <w:widowControl w:val="0"/>
        <w:numPr>
          <w:ilvl w:val="0"/>
          <w:numId w:val="46"/>
        </w:numPr>
        <w:tabs>
          <w:tab w:val="left" w:pos="851"/>
        </w:tabs>
        <w:autoSpaceDE w:val="0"/>
        <w:autoSpaceDN w:val="0"/>
        <w:spacing w:before="8" w:line="276" w:lineRule="auto"/>
        <w:ind w:left="851" w:right="139" w:hanging="284"/>
        <w:contextualSpacing w:val="0"/>
        <w:jc w:val="both"/>
        <w:rPr>
          <w:rFonts w:ascii="Helvetica" w:hAnsi="Helvetica" w:cs="Helvetica"/>
          <w:color w:val="00B0F0"/>
        </w:rPr>
      </w:pPr>
      <w:r w:rsidRPr="002F60D3">
        <w:rPr>
          <w:rFonts w:ascii="Helvetica" w:hAnsi="Helvetica" w:cs="Helvetica"/>
          <w:sz w:val="22"/>
          <w:szCs w:val="22"/>
        </w:rPr>
        <w:t xml:space="preserve">I qualsevol altre que li </w:t>
      </w:r>
      <w:r w:rsidR="00D13245" w:rsidRPr="002F60D3">
        <w:rPr>
          <w:rFonts w:ascii="Helvetica" w:hAnsi="Helvetica" w:cs="Helvetica"/>
          <w:sz w:val="22"/>
          <w:szCs w:val="22"/>
        </w:rPr>
        <w:t>requereixi</w:t>
      </w:r>
      <w:r w:rsidRPr="002F60D3">
        <w:rPr>
          <w:rFonts w:ascii="Helvetica" w:hAnsi="Helvetica" w:cs="Helvetica"/>
          <w:sz w:val="22"/>
          <w:szCs w:val="22"/>
        </w:rPr>
        <w:t xml:space="preserve"> serveis socials per acreditar els ingressos familiars.</w:t>
      </w:r>
    </w:p>
    <w:p w14:paraId="546BC7E9" w14:textId="77777777" w:rsidR="001503C8" w:rsidRPr="002F60D3" w:rsidRDefault="001503C8" w:rsidP="001503C8">
      <w:pPr>
        <w:pStyle w:val="Textoindependiente"/>
        <w:spacing w:before="1" w:line="276" w:lineRule="auto"/>
        <w:jc w:val="both"/>
        <w:rPr>
          <w:rFonts w:ascii="Helvetica" w:hAnsi="Helvetica" w:cs="Helvetica"/>
          <w:sz w:val="22"/>
          <w:szCs w:val="22"/>
        </w:rPr>
      </w:pPr>
      <w:r w:rsidRPr="002F60D3">
        <w:rPr>
          <w:rFonts w:ascii="Helvetica" w:hAnsi="Helvetica" w:cs="Helvetica"/>
          <w:sz w:val="22"/>
          <w:szCs w:val="22"/>
        </w:rPr>
        <w:t>Altres</w:t>
      </w:r>
      <w:r w:rsidRPr="002F60D3">
        <w:rPr>
          <w:rFonts w:ascii="Helvetica" w:hAnsi="Helvetica" w:cs="Helvetica"/>
          <w:spacing w:val="-1"/>
          <w:sz w:val="22"/>
          <w:szCs w:val="22"/>
        </w:rPr>
        <w:t xml:space="preserve"> </w:t>
      </w:r>
      <w:r w:rsidRPr="002F60D3">
        <w:rPr>
          <w:rFonts w:ascii="Helvetica" w:hAnsi="Helvetica" w:cs="Helvetica"/>
          <w:sz w:val="22"/>
          <w:szCs w:val="22"/>
        </w:rPr>
        <w:t>documents, si s’escau:</w:t>
      </w:r>
    </w:p>
    <w:p w14:paraId="45E114BA" w14:textId="77777777" w:rsidR="001503C8" w:rsidRPr="002F60D3" w:rsidRDefault="001503C8" w:rsidP="001503C8">
      <w:pPr>
        <w:pStyle w:val="Prrafodelista"/>
        <w:widowControl w:val="0"/>
        <w:numPr>
          <w:ilvl w:val="0"/>
          <w:numId w:val="45"/>
        </w:numPr>
        <w:tabs>
          <w:tab w:val="left" w:pos="851"/>
        </w:tabs>
        <w:autoSpaceDE w:val="0"/>
        <w:autoSpaceDN w:val="0"/>
        <w:spacing w:line="276" w:lineRule="auto"/>
        <w:ind w:left="851" w:right="144" w:hanging="284"/>
        <w:contextualSpacing w:val="0"/>
        <w:jc w:val="both"/>
        <w:rPr>
          <w:rFonts w:ascii="Helvetica" w:hAnsi="Helvetica" w:cs="Helvetica"/>
          <w:sz w:val="22"/>
          <w:szCs w:val="22"/>
        </w:rPr>
      </w:pPr>
      <w:r w:rsidRPr="002F60D3">
        <w:rPr>
          <w:rFonts w:ascii="Helvetica" w:hAnsi="Helvetica" w:cs="Helvetica"/>
          <w:sz w:val="22"/>
          <w:szCs w:val="22"/>
        </w:rPr>
        <w:t>En</w:t>
      </w:r>
      <w:r w:rsidRPr="002F60D3">
        <w:rPr>
          <w:rFonts w:ascii="Helvetica" w:hAnsi="Helvetica" w:cs="Helvetica"/>
          <w:spacing w:val="12"/>
          <w:sz w:val="22"/>
          <w:szCs w:val="22"/>
        </w:rPr>
        <w:t xml:space="preserve"> </w:t>
      </w:r>
      <w:r w:rsidRPr="002F60D3">
        <w:rPr>
          <w:rFonts w:ascii="Helvetica" w:hAnsi="Helvetica" w:cs="Helvetica"/>
          <w:sz w:val="22"/>
          <w:szCs w:val="22"/>
        </w:rPr>
        <w:t>cas</w:t>
      </w:r>
      <w:r w:rsidRPr="002F60D3">
        <w:rPr>
          <w:rFonts w:ascii="Helvetica" w:hAnsi="Helvetica" w:cs="Helvetica"/>
          <w:spacing w:val="12"/>
          <w:sz w:val="22"/>
          <w:szCs w:val="22"/>
        </w:rPr>
        <w:t xml:space="preserve"> </w:t>
      </w:r>
      <w:r w:rsidRPr="002F60D3">
        <w:rPr>
          <w:rFonts w:ascii="Helvetica" w:hAnsi="Helvetica" w:cs="Helvetica"/>
          <w:sz w:val="22"/>
          <w:szCs w:val="22"/>
        </w:rPr>
        <w:t>de</w:t>
      </w:r>
      <w:r w:rsidRPr="002F60D3">
        <w:rPr>
          <w:rFonts w:ascii="Helvetica" w:hAnsi="Helvetica" w:cs="Helvetica"/>
          <w:spacing w:val="13"/>
          <w:sz w:val="22"/>
          <w:szCs w:val="22"/>
        </w:rPr>
        <w:t xml:space="preserve"> </w:t>
      </w:r>
      <w:r w:rsidRPr="002F60D3">
        <w:rPr>
          <w:rFonts w:ascii="Helvetica" w:hAnsi="Helvetica" w:cs="Helvetica"/>
          <w:sz w:val="22"/>
          <w:szCs w:val="22"/>
        </w:rPr>
        <w:t>malaltia</w:t>
      </w:r>
      <w:r w:rsidRPr="002F60D3">
        <w:rPr>
          <w:rFonts w:ascii="Helvetica" w:hAnsi="Helvetica" w:cs="Helvetica"/>
          <w:spacing w:val="14"/>
          <w:sz w:val="22"/>
          <w:szCs w:val="22"/>
        </w:rPr>
        <w:t xml:space="preserve"> </w:t>
      </w:r>
      <w:r w:rsidRPr="002F60D3">
        <w:rPr>
          <w:rFonts w:ascii="Helvetica" w:hAnsi="Helvetica" w:cs="Helvetica"/>
          <w:sz w:val="22"/>
          <w:szCs w:val="22"/>
        </w:rPr>
        <w:t>greu</w:t>
      </w:r>
      <w:r w:rsidRPr="002F60D3">
        <w:rPr>
          <w:rFonts w:ascii="Helvetica" w:hAnsi="Helvetica" w:cs="Helvetica"/>
          <w:spacing w:val="13"/>
          <w:sz w:val="22"/>
          <w:szCs w:val="22"/>
        </w:rPr>
        <w:t xml:space="preserve"> </w:t>
      </w:r>
      <w:r w:rsidRPr="002F60D3">
        <w:rPr>
          <w:rFonts w:ascii="Helvetica" w:hAnsi="Helvetica" w:cs="Helvetica"/>
          <w:sz w:val="22"/>
          <w:szCs w:val="22"/>
        </w:rPr>
        <w:t>d’algun</w:t>
      </w:r>
      <w:r w:rsidRPr="002F60D3">
        <w:rPr>
          <w:rFonts w:ascii="Helvetica" w:hAnsi="Helvetica" w:cs="Helvetica"/>
          <w:spacing w:val="12"/>
          <w:sz w:val="22"/>
          <w:szCs w:val="22"/>
        </w:rPr>
        <w:t xml:space="preserve"> </w:t>
      </w:r>
      <w:r w:rsidRPr="002F60D3">
        <w:rPr>
          <w:rFonts w:ascii="Helvetica" w:hAnsi="Helvetica" w:cs="Helvetica"/>
          <w:sz w:val="22"/>
          <w:szCs w:val="22"/>
        </w:rPr>
        <w:t>membre</w:t>
      </w:r>
      <w:r w:rsidRPr="002F60D3">
        <w:rPr>
          <w:rFonts w:ascii="Helvetica" w:hAnsi="Helvetica" w:cs="Helvetica"/>
          <w:spacing w:val="13"/>
          <w:sz w:val="22"/>
          <w:szCs w:val="22"/>
        </w:rPr>
        <w:t xml:space="preserve"> </w:t>
      </w:r>
      <w:r w:rsidRPr="002F60D3">
        <w:rPr>
          <w:rFonts w:ascii="Helvetica" w:hAnsi="Helvetica" w:cs="Helvetica"/>
          <w:sz w:val="22"/>
          <w:szCs w:val="22"/>
        </w:rPr>
        <w:t>de</w:t>
      </w:r>
      <w:r w:rsidRPr="002F60D3">
        <w:rPr>
          <w:rFonts w:ascii="Helvetica" w:hAnsi="Helvetica" w:cs="Helvetica"/>
          <w:spacing w:val="15"/>
          <w:sz w:val="22"/>
          <w:szCs w:val="22"/>
        </w:rPr>
        <w:t xml:space="preserve"> </w:t>
      </w:r>
      <w:r w:rsidRPr="002F60D3">
        <w:rPr>
          <w:rFonts w:ascii="Helvetica" w:hAnsi="Helvetica" w:cs="Helvetica"/>
          <w:sz w:val="22"/>
          <w:szCs w:val="22"/>
        </w:rPr>
        <w:t>la</w:t>
      </w:r>
      <w:r w:rsidRPr="002F60D3">
        <w:rPr>
          <w:rFonts w:ascii="Helvetica" w:hAnsi="Helvetica" w:cs="Helvetica"/>
          <w:spacing w:val="12"/>
          <w:sz w:val="22"/>
          <w:szCs w:val="22"/>
        </w:rPr>
        <w:t xml:space="preserve"> </w:t>
      </w:r>
      <w:r w:rsidRPr="002F60D3">
        <w:rPr>
          <w:rFonts w:ascii="Helvetica" w:hAnsi="Helvetica" w:cs="Helvetica"/>
          <w:sz w:val="22"/>
          <w:szCs w:val="22"/>
        </w:rPr>
        <w:t>unitat</w:t>
      </w:r>
      <w:r w:rsidRPr="002F60D3">
        <w:rPr>
          <w:rFonts w:ascii="Helvetica" w:hAnsi="Helvetica" w:cs="Helvetica"/>
          <w:spacing w:val="12"/>
          <w:sz w:val="22"/>
          <w:szCs w:val="22"/>
        </w:rPr>
        <w:t xml:space="preserve"> </w:t>
      </w:r>
      <w:r w:rsidRPr="002F60D3">
        <w:rPr>
          <w:rFonts w:ascii="Helvetica" w:hAnsi="Helvetica" w:cs="Helvetica"/>
          <w:sz w:val="22"/>
          <w:szCs w:val="22"/>
        </w:rPr>
        <w:t>familiar,</w:t>
      </w:r>
      <w:r w:rsidRPr="002F60D3">
        <w:rPr>
          <w:rFonts w:ascii="Helvetica" w:hAnsi="Helvetica" w:cs="Helvetica"/>
          <w:spacing w:val="-75"/>
          <w:sz w:val="22"/>
          <w:szCs w:val="22"/>
        </w:rPr>
        <w:t xml:space="preserve"> </w:t>
      </w:r>
      <w:r w:rsidRPr="002F60D3">
        <w:rPr>
          <w:rFonts w:ascii="Helvetica" w:hAnsi="Helvetica" w:cs="Helvetica"/>
          <w:sz w:val="22"/>
          <w:szCs w:val="22"/>
        </w:rPr>
        <w:t>informes</w:t>
      </w:r>
      <w:r w:rsidRPr="002F60D3">
        <w:rPr>
          <w:rFonts w:ascii="Helvetica" w:hAnsi="Helvetica" w:cs="Helvetica"/>
          <w:spacing w:val="-1"/>
          <w:sz w:val="22"/>
          <w:szCs w:val="22"/>
        </w:rPr>
        <w:t xml:space="preserve"> </w:t>
      </w:r>
      <w:r w:rsidRPr="002F60D3">
        <w:rPr>
          <w:rFonts w:ascii="Helvetica" w:hAnsi="Helvetica" w:cs="Helvetica"/>
          <w:sz w:val="22"/>
          <w:szCs w:val="22"/>
        </w:rPr>
        <w:t>mèdics o</w:t>
      </w:r>
      <w:r w:rsidRPr="002F60D3">
        <w:rPr>
          <w:rFonts w:ascii="Helvetica" w:hAnsi="Helvetica" w:cs="Helvetica"/>
          <w:spacing w:val="-1"/>
          <w:sz w:val="22"/>
          <w:szCs w:val="22"/>
        </w:rPr>
        <w:t xml:space="preserve"> </w:t>
      </w:r>
      <w:r w:rsidRPr="002F60D3">
        <w:rPr>
          <w:rFonts w:ascii="Helvetica" w:hAnsi="Helvetica" w:cs="Helvetica"/>
          <w:sz w:val="22"/>
          <w:szCs w:val="22"/>
        </w:rPr>
        <w:t>altres documents.</w:t>
      </w:r>
    </w:p>
    <w:p w14:paraId="66E510AA" w14:textId="77777777" w:rsidR="001503C8" w:rsidRPr="002F60D3" w:rsidRDefault="001503C8" w:rsidP="001503C8">
      <w:pPr>
        <w:pStyle w:val="Prrafodelista"/>
        <w:widowControl w:val="0"/>
        <w:numPr>
          <w:ilvl w:val="0"/>
          <w:numId w:val="45"/>
        </w:numPr>
        <w:tabs>
          <w:tab w:val="left" w:pos="851"/>
        </w:tabs>
        <w:autoSpaceDE w:val="0"/>
        <w:autoSpaceDN w:val="0"/>
        <w:spacing w:line="276" w:lineRule="auto"/>
        <w:ind w:left="567" w:firstLine="0"/>
        <w:contextualSpacing w:val="0"/>
        <w:jc w:val="both"/>
        <w:rPr>
          <w:rFonts w:ascii="Helvetica" w:hAnsi="Helvetica" w:cs="Helvetica"/>
          <w:sz w:val="22"/>
          <w:szCs w:val="22"/>
        </w:rPr>
      </w:pPr>
      <w:r w:rsidRPr="002F60D3">
        <w:rPr>
          <w:rFonts w:ascii="Helvetica" w:hAnsi="Helvetica" w:cs="Helvetica"/>
          <w:sz w:val="22"/>
          <w:szCs w:val="22"/>
        </w:rPr>
        <w:t>En</w:t>
      </w:r>
      <w:r w:rsidRPr="002F60D3">
        <w:rPr>
          <w:rFonts w:ascii="Helvetica" w:hAnsi="Helvetica" w:cs="Helvetica"/>
          <w:spacing w:val="-3"/>
          <w:sz w:val="22"/>
          <w:szCs w:val="22"/>
        </w:rPr>
        <w:t xml:space="preserve"> </w:t>
      </w:r>
      <w:r w:rsidRPr="002F60D3">
        <w:rPr>
          <w:rFonts w:ascii="Helvetica" w:hAnsi="Helvetica" w:cs="Helvetica"/>
          <w:sz w:val="22"/>
          <w:szCs w:val="22"/>
        </w:rPr>
        <w:t>cas</w:t>
      </w:r>
      <w:r w:rsidRPr="002F60D3">
        <w:rPr>
          <w:rFonts w:ascii="Helvetica" w:hAnsi="Helvetica" w:cs="Helvetica"/>
          <w:spacing w:val="-2"/>
          <w:sz w:val="22"/>
          <w:szCs w:val="22"/>
        </w:rPr>
        <w:t xml:space="preserve"> </w:t>
      </w:r>
      <w:r w:rsidRPr="002F60D3">
        <w:rPr>
          <w:rFonts w:ascii="Helvetica" w:hAnsi="Helvetica" w:cs="Helvetica"/>
          <w:sz w:val="22"/>
          <w:szCs w:val="22"/>
        </w:rPr>
        <w:t>d’infant en</w:t>
      </w:r>
      <w:r w:rsidRPr="002F60D3">
        <w:rPr>
          <w:rFonts w:ascii="Helvetica" w:hAnsi="Helvetica" w:cs="Helvetica"/>
          <w:spacing w:val="-2"/>
          <w:sz w:val="22"/>
          <w:szCs w:val="22"/>
        </w:rPr>
        <w:t xml:space="preserve"> </w:t>
      </w:r>
      <w:r w:rsidRPr="002F60D3">
        <w:rPr>
          <w:rFonts w:ascii="Helvetica" w:hAnsi="Helvetica" w:cs="Helvetica"/>
          <w:sz w:val="22"/>
          <w:szCs w:val="22"/>
        </w:rPr>
        <w:t>acolliment,</w:t>
      </w:r>
      <w:r w:rsidRPr="002F60D3">
        <w:rPr>
          <w:rFonts w:ascii="Helvetica" w:hAnsi="Helvetica" w:cs="Helvetica"/>
          <w:spacing w:val="-1"/>
          <w:sz w:val="22"/>
          <w:szCs w:val="22"/>
        </w:rPr>
        <w:t xml:space="preserve"> </w:t>
      </w:r>
      <w:r w:rsidRPr="002F60D3">
        <w:rPr>
          <w:rFonts w:ascii="Helvetica" w:hAnsi="Helvetica" w:cs="Helvetica"/>
          <w:sz w:val="22"/>
          <w:szCs w:val="22"/>
        </w:rPr>
        <w:t>la</w:t>
      </w:r>
      <w:r w:rsidRPr="002F60D3">
        <w:rPr>
          <w:rFonts w:ascii="Helvetica" w:hAnsi="Helvetica" w:cs="Helvetica"/>
          <w:spacing w:val="1"/>
          <w:sz w:val="22"/>
          <w:szCs w:val="22"/>
        </w:rPr>
        <w:t xml:space="preserve"> </w:t>
      </w:r>
      <w:r w:rsidRPr="002F60D3">
        <w:rPr>
          <w:rFonts w:ascii="Helvetica" w:hAnsi="Helvetica" w:cs="Helvetica"/>
          <w:sz w:val="22"/>
          <w:szCs w:val="22"/>
        </w:rPr>
        <w:t>resolució</w:t>
      </w:r>
      <w:r w:rsidRPr="002F60D3">
        <w:rPr>
          <w:rFonts w:ascii="Helvetica" w:hAnsi="Helvetica" w:cs="Helvetica"/>
          <w:spacing w:val="-1"/>
          <w:sz w:val="22"/>
          <w:szCs w:val="22"/>
        </w:rPr>
        <w:t xml:space="preserve"> </w:t>
      </w:r>
      <w:r w:rsidRPr="002F60D3">
        <w:rPr>
          <w:rFonts w:ascii="Helvetica" w:hAnsi="Helvetica" w:cs="Helvetica"/>
          <w:sz w:val="22"/>
          <w:szCs w:val="22"/>
        </w:rPr>
        <w:t>pertinent.</w:t>
      </w:r>
    </w:p>
    <w:p w14:paraId="7CBD3594" w14:textId="77777777" w:rsidR="001503C8" w:rsidRPr="002F60D3" w:rsidRDefault="001503C8" w:rsidP="001503C8">
      <w:pPr>
        <w:pStyle w:val="Prrafodelista"/>
        <w:widowControl w:val="0"/>
        <w:tabs>
          <w:tab w:val="left" w:pos="851"/>
        </w:tabs>
        <w:autoSpaceDE w:val="0"/>
        <w:autoSpaceDN w:val="0"/>
        <w:spacing w:line="276" w:lineRule="auto"/>
        <w:ind w:left="567"/>
        <w:contextualSpacing w:val="0"/>
        <w:jc w:val="both"/>
        <w:rPr>
          <w:rFonts w:ascii="Helvetica" w:hAnsi="Helvetica" w:cs="Helvetica"/>
          <w:sz w:val="22"/>
          <w:szCs w:val="22"/>
        </w:rPr>
      </w:pPr>
    </w:p>
    <w:p w14:paraId="76630171" w14:textId="77777777" w:rsidR="00D13245" w:rsidRDefault="00D13245" w:rsidP="001503C8">
      <w:pPr>
        <w:pStyle w:val="Prrafodelista"/>
        <w:tabs>
          <w:tab w:val="left" w:pos="459"/>
        </w:tabs>
        <w:spacing w:before="220" w:line="276" w:lineRule="auto"/>
        <w:ind w:left="0"/>
        <w:rPr>
          <w:rFonts w:ascii="Helvetica" w:hAnsi="Helvetica" w:cs="Helvetica"/>
          <w:b/>
          <w:bCs/>
          <w:sz w:val="22"/>
          <w:szCs w:val="22"/>
        </w:rPr>
      </w:pPr>
      <w:bookmarkStart w:id="0" w:name="NomEntitat_1"/>
    </w:p>
    <w:p w14:paraId="325EDA8D" w14:textId="77777777" w:rsidR="00D13245" w:rsidRDefault="00D13245" w:rsidP="001503C8">
      <w:pPr>
        <w:pStyle w:val="Prrafodelista"/>
        <w:tabs>
          <w:tab w:val="left" w:pos="459"/>
        </w:tabs>
        <w:spacing w:before="220" w:line="276" w:lineRule="auto"/>
        <w:ind w:left="0"/>
        <w:rPr>
          <w:rFonts w:ascii="Helvetica" w:hAnsi="Helvetica" w:cs="Helvetica"/>
          <w:b/>
          <w:bCs/>
          <w:sz w:val="22"/>
          <w:szCs w:val="22"/>
        </w:rPr>
      </w:pPr>
    </w:p>
    <w:p w14:paraId="3682A51F" w14:textId="77777777" w:rsidR="00D13245" w:rsidRDefault="00D13245" w:rsidP="001503C8">
      <w:pPr>
        <w:pStyle w:val="Prrafodelista"/>
        <w:tabs>
          <w:tab w:val="left" w:pos="459"/>
        </w:tabs>
        <w:spacing w:before="220" w:line="276" w:lineRule="auto"/>
        <w:ind w:left="0"/>
        <w:rPr>
          <w:rFonts w:ascii="Helvetica" w:hAnsi="Helvetica" w:cs="Helvetica"/>
          <w:b/>
          <w:bCs/>
          <w:sz w:val="22"/>
          <w:szCs w:val="22"/>
        </w:rPr>
      </w:pPr>
    </w:p>
    <w:p w14:paraId="01BD5738" w14:textId="50B010C7" w:rsidR="001503C8" w:rsidRPr="002F60D3" w:rsidRDefault="00C655EA" w:rsidP="001503C8">
      <w:pPr>
        <w:pStyle w:val="Prrafodelista"/>
        <w:tabs>
          <w:tab w:val="left" w:pos="459"/>
        </w:tabs>
        <w:spacing w:before="220" w:line="276" w:lineRule="auto"/>
        <w:ind w:left="0"/>
        <w:rPr>
          <w:rFonts w:ascii="Helvetica" w:hAnsi="Helvetica" w:cs="Helvetica"/>
          <w:sz w:val="22"/>
          <w:szCs w:val="22"/>
        </w:rPr>
      </w:pPr>
      <w:r>
        <w:rPr>
          <w:rFonts w:ascii="Helvetica" w:hAnsi="Helvetica" w:cs="Helvetica"/>
          <w:b/>
          <w:bCs/>
          <w:sz w:val="22"/>
          <w:szCs w:val="22"/>
        </w:rPr>
        <w:lastRenderedPageBreak/>
        <w:t>8</w:t>
      </w:r>
      <w:r w:rsidR="001503C8" w:rsidRPr="002F60D3">
        <w:rPr>
          <w:rFonts w:ascii="Helvetica" w:hAnsi="Helvetica" w:cs="Helvetica"/>
          <w:b/>
          <w:bCs/>
          <w:sz w:val="22"/>
          <w:szCs w:val="22"/>
        </w:rPr>
        <w:t>.2.</w:t>
      </w:r>
      <w:r w:rsidR="001503C8" w:rsidRPr="002F60D3">
        <w:rPr>
          <w:rFonts w:ascii="Helvetica" w:hAnsi="Helvetica" w:cs="Helvetica"/>
          <w:sz w:val="22"/>
          <w:szCs w:val="22"/>
        </w:rPr>
        <w:t xml:space="preserve"> </w:t>
      </w:r>
      <w:r w:rsidR="001503C8" w:rsidRPr="002F60D3">
        <w:rPr>
          <w:rFonts w:ascii="Helvetica" w:hAnsi="Helvetica" w:cs="Helvetica"/>
          <w:b/>
          <w:sz w:val="22"/>
          <w:szCs w:val="22"/>
        </w:rPr>
        <w:t>Documents que consultarà l’Administració</w:t>
      </w:r>
      <w:r w:rsidR="001503C8" w:rsidRPr="002F60D3">
        <w:rPr>
          <w:rFonts w:ascii="Helvetica" w:hAnsi="Helvetica" w:cs="Helvetica"/>
          <w:sz w:val="22"/>
          <w:szCs w:val="22"/>
        </w:rPr>
        <w:t>.</w:t>
      </w:r>
    </w:p>
    <w:p w14:paraId="57C7BAE9" w14:textId="77777777" w:rsidR="001503C8" w:rsidRPr="002F60D3" w:rsidRDefault="001503C8" w:rsidP="001503C8">
      <w:pPr>
        <w:pStyle w:val="Textoindependiente"/>
        <w:spacing w:line="276" w:lineRule="auto"/>
        <w:jc w:val="both"/>
        <w:rPr>
          <w:rFonts w:ascii="Helvetica" w:hAnsi="Helvetica" w:cs="Helvetica"/>
          <w:sz w:val="22"/>
          <w:szCs w:val="22"/>
        </w:rPr>
      </w:pPr>
      <w:r w:rsidRPr="002F60D3">
        <w:rPr>
          <w:rFonts w:ascii="Helvetica" w:hAnsi="Helvetica" w:cs="Helvetica"/>
          <w:sz w:val="22"/>
          <w:szCs w:val="22"/>
        </w:rPr>
        <w:t>Els Serveis Socials municipals i del Consell Comarcal del Vallès Oriental</w:t>
      </w:r>
      <w:bookmarkEnd w:id="0"/>
      <w:r w:rsidRPr="002F60D3">
        <w:rPr>
          <w:rFonts w:ascii="Helvetica" w:hAnsi="Helvetica" w:cs="Helvetica"/>
          <w:sz w:val="22"/>
          <w:szCs w:val="22"/>
        </w:rPr>
        <w:t xml:space="preserve"> efectuarà les consultes necessàries a d’altres administracions públiques o entitats, a l’efecte de comprovar que es compleixen les condicions requerides per a l’accés al recurs sol·licitat.</w:t>
      </w:r>
    </w:p>
    <w:p w14:paraId="245A6600" w14:textId="77777777" w:rsidR="001503C8" w:rsidRPr="002F60D3" w:rsidRDefault="001503C8" w:rsidP="001503C8">
      <w:pPr>
        <w:pStyle w:val="Textoindependiente"/>
        <w:spacing w:line="276" w:lineRule="auto"/>
        <w:jc w:val="both"/>
        <w:rPr>
          <w:rFonts w:ascii="Helvetica" w:hAnsi="Helvetica" w:cs="Helvetica"/>
          <w:sz w:val="22"/>
          <w:szCs w:val="22"/>
        </w:rPr>
      </w:pPr>
    </w:p>
    <w:p w14:paraId="338217E6" w14:textId="08DD1190" w:rsidR="001503C8" w:rsidRPr="002F60D3" w:rsidRDefault="001503C8" w:rsidP="001503C8">
      <w:pPr>
        <w:pStyle w:val="Textoindependiente"/>
        <w:spacing w:line="276" w:lineRule="auto"/>
        <w:jc w:val="both"/>
        <w:rPr>
          <w:rFonts w:ascii="Helvetica" w:hAnsi="Helvetica" w:cs="Helvetica"/>
          <w:sz w:val="22"/>
          <w:szCs w:val="22"/>
        </w:rPr>
      </w:pPr>
      <w:r w:rsidRPr="002F60D3">
        <w:rPr>
          <w:rFonts w:ascii="Helvetica" w:hAnsi="Helvetica" w:cs="Helvetica"/>
          <w:sz w:val="22"/>
          <w:szCs w:val="22"/>
        </w:rPr>
        <w:t>Els documents que es podran consultar són els següents:</w:t>
      </w:r>
    </w:p>
    <w:p w14:paraId="20DBA26E" w14:textId="77777777" w:rsidR="001503C8" w:rsidRPr="002F60D3" w:rsidRDefault="001503C8" w:rsidP="001503C8">
      <w:pPr>
        <w:pStyle w:val="Prrafodelista"/>
        <w:widowControl w:val="0"/>
        <w:numPr>
          <w:ilvl w:val="0"/>
          <w:numId w:val="44"/>
        </w:numPr>
        <w:tabs>
          <w:tab w:val="left" w:pos="851"/>
        </w:tabs>
        <w:autoSpaceDE w:val="0"/>
        <w:autoSpaceDN w:val="0"/>
        <w:spacing w:line="276" w:lineRule="auto"/>
        <w:ind w:left="851" w:hanging="284"/>
        <w:contextualSpacing w:val="0"/>
        <w:jc w:val="both"/>
        <w:rPr>
          <w:rFonts w:ascii="Helvetica" w:hAnsi="Helvetica" w:cs="Helvetica"/>
          <w:sz w:val="22"/>
          <w:szCs w:val="22"/>
        </w:rPr>
      </w:pPr>
      <w:r w:rsidRPr="002F60D3">
        <w:rPr>
          <w:rFonts w:ascii="Helvetica" w:hAnsi="Helvetica" w:cs="Helvetica"/>
          <w:sz w:val="22"/>
          <w:szCs w:val="22"/>
        </w:rPr>
        <w:t>Declaració</w:t>
      </w:r>
      <w:r w:rsidRPr="002F60D3">
        <w:rPr>
          <w:rFonts w:ascii="Helvetica" w:hAnsi="Helvetica" w:cs="Helvetica"/>
          <w:spacing w:val="-2"/>
          <w:sz w:val="22"/>
          <w:szCs w:val="22"/>
        </w:rPr>
        <w:t xml:space="preserve"> </w:t>
      </w:r>
      <w:r w:rsidRPr="002F60D3">
        <w:rPr>
          <w:rFonts w:ascii="Helvetica" w:hAnsi="Helvetica" w:cs="Helvetica"/>
          <w:sz w:val="22"/>
          <w:szCs w:val="22"/>
        </w:rPr>
        <w:t>de la</w:t>
      </w:r>
      <w:r w:rsidRPr="002F60D3">
        <w:rPr>
          <w:rFonts w:ascii="Helvetica" w:hAnsi="Helvetica" w:cs="Helvetica"/>
          <w:spacing w:val="-1"/>
          <w:sz w:val="22"/>
          <w:szCs w:val="22"/>
        </w:rPr>
        <w:t xml:space="preserve"> </w:t>
      </w:r>
      <w:r w:rsidRPr="002F60D3">
        <w:rPr>
          <w:rFonts w:ascii="Helvetica" w:hAnsi="Helvetica" w:cs="Helvetica"/>
          <w:sz w:val="22"/>
          <w:szCs w:val="22"/>
        </w:rPr>
        <w:t>renda</w:t>
      </w:r>
      <w:r w:rsidRPr="002F60D3">
        <w:rPr>
          <w:rFonts w:ascii="Helvetica" w:hAnsi="Helvetica" w:cs="Helvetica"/>
          <w:spacing w:val="-4"/>
          <w:sz w:val="22"/>
          <w:szCs w:val="22"/>
        </w:rPr>
        <w:t xml:space="preserve"> </w:t>
      </w:r>
      <w:r w:rsidRPr="002F60D3">
        <w:rPr>
          <w:rFonts w:ascii="Helvetica" w:hAnsi="Helvetica" w:cs="Helvetica"/>
          <w:sz w:val="22"/>
          <w:szCs w:val="22"/>
        </w:rPr>
        <w:t>de</w:t>
      </w:r>
      <w:r w:rsidRPr="002F60D3">
        <w:rPr>
          <w:rFonts w:ascii="Helvetica" w:hAnsi="Helvetica" w:cs="Helvetica"/>
          <w:spacing w:val="-2"/>
          <w:sz w:val="22"/>
          <w:szCs w:val="22"/>
        </w:rPr>
        <w:t xml:space="preserve"> </w:t>
      </w:r>
      <w:r w:rsidRPr="002F60D3">
        <w:rPr>
          <w:rFonts w:ascii="Helvetica" w:hAnsi="Helvetica" w:cs="Helvetica"/>
          <w:sz w:val="22"/>
          <w:szCs w:val="22"/>
        </w:rPr>
        <w:t>l’exercici</w:t>
      </w:r>
      <w:r w:rsidRPr="002F60D3">
        <w:rPr>
          <w:rFonts w:ascii="Helvetica" w:hAnsi="Helvetica" w:cs="Helvetica"/>
          <w:spacing w:val="-3"/>
          <w:sz w:val="22"/>
          <w:szCs w:val="22"/>
        </w:rPr>
        <w:t xml:space="preserve"> </w:t>
      </w:r>
      <w:r w:rsidRPr="002F60D3">
        <w:rPr>
          <w:rFonts w:ascii="Helvetica" w:hAnsi="Helvetica" w:cs="Helvetica"/>
          <w:sz w:val="22"/>
          <w:szCs w:val="22"/>
        </w:rPr>
        <w:t>2023. En el cas que la unitat familiar no l’hagi fet en el moment de la sol·licitud es consultarà el certificat d’ingressos de l’exercici 2023.</w:t>
      </w:r>
    </w:p>
    <w:p w14:paraId="24F32191" w14:textId="77777777" w:rsidR="001503C8" w:rsidRPr="002F60D3" w:rsidRDefault="001503C8" w:rsidP="001503C8">
      <w:pPr>
        <w:pStyle w:val="Prrafodelista"/>
        <w:widowControl w:val="0"/>
        <w:numPr>
          <w:ilvl w:val="0"/>
          <w:numId w:val="44"/>
        </w:numPr>
        <w:tabs>
          <w:tab w:val="left" w:pos="851"/>
        </w:tabs>
        <w:autoSpaceDE w:val="0"/>
        <w:autoSpaceDN w:val="0"/>
        <w:spacing w:line="276" w:lineRule="auto"/>
        <w:ind w:left="567" w:right="136" w:firstLine="0"/>
        <w:contextualSpacing w:val="0"/>
        <w:jc w:val="both"/>
        <w:rPr>
          <w:rFonts w:ascii="Helvetica" w:hAnsi="Helvetica" w:cs="Helvetica"/>
          <w:sz w:val="22"/>
          <w:szCs w:val="22"/>
        </w:rPr>
      </w:pPr>
      <w:r w:rsidRPr="002F60D3">
        <w:rPr>
          <w:rFonts w:ascii="Helvetica" w:hAnsi="Helvetica" w:cs="Helvetica"/>
          <w:sz w:val="22"/>
          <w:szCs w:val="22"/>
        </w:rPr>
        <w:t xml:space="preserve">Rendiments no </w:t>
      </w:r>
      <w:proofErr w:type="spellStart"/>
      <w:r w:rsidRPr="002F60D3">
        <w:rPr>
          <w:rFonts w:ascii="Helvetica" w:hAnsi="Helvetica" w:cs="Helvetica"/>
          <w:sz w:val="22"/>
          <w:szCs w:val="22"/>
        </w:rPr>
        <w:t>tributables</w:t>
      </w:r>
      <w:proofErr w:type="spellEnd"/>
      <w:r w:rsidRPr="002F60D3">
        <w:rPr>
          <w:rFonts w:ascii="Helvetica" w:hAnsi="Helvetica" w:cs="Helvetica"/>
          <w:sz w:val="22"/>
          <w:szCs w:val="22"/>
        </w:rPr>
        <w:t xml:space="preserve"> o</w:t>
      </w:r>
      <w:r w:rsidRPr="002F60D3">
        <w:rPr>
          <w:rFonts w:ascii="Helvetica" w:hAnsi="Helvetica" w:cs="Helvetica"/>
          <w:spacing w:val="1"/>
          <w:sz w:val="22"/>
          <w:szCs w:val="22"/>
        </w:rPr>
        <w:t xml:space="preserve"> </w:t>
      </w:r>
      <w:r w:rsidRPr="002F60D3">
        <w:rPr>
          <w:rFonts w:ascii="Helvetica" w:hAnsi="Helvetica" w:cs="Helvetica"/>
          <w:sz w:val="22"/>
          <w:szCs w:val="22"/>
        </w:rPr>
        <w:t>exempts, com per exemple:</w:t>
      </w:r>
    </w:p>
    <w:p w14:paraId="1E5B75B8" w14:textId="77777777" w:rsidR="001503C8" w:rsidRPr="002F60D3" w:rsidRDefault="001503C8" w:rsidP="001503C8">
      <w:pPr>
        <w:pStyle w:val="Textoindependiente"/>
        <w:widowControl w:val="0"/>
        <w:numPr>
          <w:ilvl w:val="2"/>
          <w:numId w:val="47"/>
        </w:numPr>
        <w:autoSpaceDE w:val="0"/>
        <w:autoSpaceDN w:val="0"/>
        <w:spacing w:after="0" w:line="276" w:lineRule="auto"/>
        <w:ind w:left="1560" w:right="138"/>
        <w:jc w:val="both"/>
        <w:rPr>
          <w:rFonts w:ascii="Helvetica" w:hAnsi="Helvetica" w:cs="Helvetica"/>
          <w:sz w:val="22"/>
          <w:szCs w:val="22"/>
        </w:rPr>
      </w:pPr>
      <w:r w:rsidRPr="002F60D3">
        <w:rPr>
          <w:rFonts w:ascii="Helvetica" w:hAnsi="Helvetica" w:cs="Helvetica"/>
          <w:sz w:val="22"/>
          <w:szCs w:val="22"/>
        </w:rPr>
        <w:t>Certificat</w:t>
      </w:r>
      <w:r w:rsidRPr="002F60D3">
        <w:rPr>
          <w:rFonts w:ascii="Helvetica" w:hAnsi="Helvetica" w:cs="Helvetica"/>
          <w:spacing w:val="1"/>
          <w:sz w:val="22"/>
          <w:szCs w:val="22"/>
        </w:rPr>
        <w:t xml:space="preserve"> </w:t>
      </w:r>
      <w:r w:rsidRPr="002F60D3">
        <w:rPr>
          <w:rFonts w:ascii="Helvetica" w:hAnsi="Helvetica" w:cs="Helvetica"/>
          <w:sz w:val="22"/>
          <w:szCs w:val="22"/>
        </w:rPr>
        <w:t>de</w:t>
      </w:r>
      <w:r w:rsidRPr="002F60D3">
        <w:rPr>
          <w:rFonts w:ascii="Helvetica" w:hAnsi="Helvetica" w:cs="Helvetica"/>
          <w:spacing w:val="1"/>
          <w:sz w:val="22"/>
          <w:szCs w:val="22"/>
        </w:rPr>
        <w:t xml:space="preserve"> </w:t>
      </w:r>
      <w:r w:rsidRPr="002F60D3">
        <w:rPr>
          <w:rFonts w:ascii="Helvetica" w:hAnsi="Helvetica" w:cs="Helvetica"/>
          <w:sz w:val="22"/>
          <w:szCs w:val="22"/>
        </w:rPr>
        <w:t>pensions</w:t>
      </w:r>
      <w:r w:rsidRPr="002F60D3">
        <w:rPr>
          <w:rFonts w:ascii="Helvetica" w:hAnsi="Helvetica" w:cs="Helvetica"/>
          <w:spacing w:val="1"/>
          <w:sz w:val="22"/>
          <w:szCs w:val="22"/>
        </w:rPr>
        <w:t xml:space="preserve"> </w:t>
      </w:r>
    </w:p>
    <w:p w14:paraId="35BFD69B" w14:textId="77777777" w:rsidR="001503C8" w:rsidRPr="002F60D3" w:rsidRDefault="001503C8" w:rsidP="001503C8">
      <w:pPr>
        <w:pStyle w:val="Textoindependiente"/>
        <w:widowControl w:val="0"/>
        <w:numPr>
          <w:ilvl w:val="2"/>
          <w:numId w:val="47"/>
        </w:numPr>
        <w:autoSpaceDE w:val="0"/>
        <w:autoSpaceDN w:val="0"/>
        <w:spacing w:after="0" w:line="276" w:lineRule="auto"/>
        <w:ind w:left="1560" w:right="138"/>
        <w:jc w:val="both"/>
        <w:rPr>
          <w:rFonts w:ascii="Helvetica" w:hAnsi="Helvetica" w:cs="Helvetica"/>
          <w:sz w:val="22"/>
          <w:szCs w:val="22"/>
        </w:rPr>
      </w:pPr>
      <w:r w:rsidRPr="002F60D3">
        <w:rPr>
          <w:rFonts w:ascii="Helvetica" w:hAnsi="Helvetica" w:cs="Helvetica"/>
          <w:sz w:val="22"/>
          <w:szCs w:val="22"/>
        </w:rPr>
        <w:t>Certificat</w:t>
      </w:r>
      <w:r w:rsidRPr="002F60D3">
        <w:rPr>
          <w:rFonts w:ascii="Helvetica" w:hAnsi="Helvetica" w:cs="Helvetica"/>
          <w:spacing w:val="1"/>
          <w:sz w:val="22"/>
          <w:szCs w:val="22"/>
        </w:rPr>
        <w:t xml:space="preserve"> </w:t>
      </w:r>
      <w:r w:rsidRPr="002F60D3">
        <w:rPr>
          <w:rFonts w:ascii="Helvetica" w:hAnsi="Helvetica" w:cs="Helvetica"/>
          <w:sz w:val="22"/>
          <w:szCs w:val="22"/>
        </w:rPr>
        <w:t>renda</w:t>
      </w:r>
      <w:r w:rsidRPr="002F60D3">
        <w:rPr>
          <w:rFonts w:ascii="Helvetica" w:hAnsi="Helvetica" w:cs="Helvetica"/>
          <w:spacing w:val="1"/>
          <w:sz w:val="22"/>
          <w:szCs w:val="22"/>
        </w:rPr>
        <w:t xml:space="preserve"> </w:t>
      </w:r>
      <w:r w:rsidRPr="002F60D3">
        <w:rPr>
          <w:rFonts w:ascii="Helvetica" w:hAnsi="Helvetica" w:cs="Helvetica"/>
          <w:sz w:val="22"/>
          <w:szCs w:val="22"/>
        </w:rPr>
        <w:t>garantida</w:t>
      </w:r>
      <w:r w:rsidRPr="002F60D3">
        <w:rPr>
          <w:rFonts w:ascii="Helvetica" w:hAnsi="Helvetica" w:cs="Helvetica"/>
          <w:spacing w:val="-3"/>
          <w:sz w:val="22"/>
          <w:szCs w:val="22"/>
        </w:rPr>
        <w:t xml:space="preserve"> </w:t>
      </w:r>
      <w:r w:rsidRPr="002F60D3">
        <w:rPr>
          <w:rFonts w:ascii="Helvetica" w:hAnsi="Helvetica" w:cs="Helvetica"/>
          <w:sz w:val="22"/>
          <w:szCs w:val="22"/>
        </w:rPr>
        <w:t>de ciutadania</w:t>
      </w:r>
    </w:p>
    <w:p w14:paraId="1B98CC15" w14:textId="77777777" w:rsidR="001503C8" w:rsidRPr="002F60D3" w:rsidRDefault="001503C8" w:rsidP="001503C8">
      <w:pPr>
        <w:pStyle w:val="Prrafodelista"/>
        <w:widowControl w:val="0"/>
        <w:numPr>
          <w:ilvl w:val="0"/>
          <w:numId w:val="44"/>
        </w:numPr>
        <w:tabs>
          <w:tab w:val="left" w:pos="851"/>
        </w:tabs>
        <w:autoSpaceDE w:val="0"/>
        <w:autoSpaceDN w:val="0"/>
        <w:spacing w:line="276" w:lineRule="auto"/>
        <w:ind w:left="567" w:right="136" w:firstLine="0"/>
        <w:contextualSpacing w:val="0"/>
        <w:jc w:val="both"/>
        <w:rPr>
          <w:rFonts w:ascii="Helvetica" w:hAnsi="Helvetica" w:cs="Helvetica"/>
          <w:sz w:val="22"/>
          <w:szCs w:val="22"/>
        </w:rPr>
      </w:pPr>
      <w:r w:rsidRPr="002F60D3">
        <w:rPr>
          <w:rFonts w:ascii="Helvetica" w:hAnsi="Helvetica" w:cs="Helvetica"/>
          <w:sz w:val="22"/>
          <w:szCs w:val="22"/>
        </w:rPr>
        <w:t>Informe de vida laboral</w:t>
      </w:r>
    </w:p>
    <w:p w14:paraId="4FD9F7F4" w14:textId="77777777" w:rsidR="001503C8" w:rsidRPr="002F60D3" w:rsidRDefault="001503C8" w:rsidP="001503C8">
      <w:pPr>
        <w:pStyle w:val="Prrafodelista"/>
        <w:widowControl w:val="0"/>
        <w:numPr>
          <w:ilvl w:val="0"/>
          <w:numId w:val="44"/>
        </w:numPr>
        <w:tabs>
          <w:tab w:val="left" w:pos="851"/>
        </w:tabs>
        <w:autoSpaceDE w:val="0"/>
        <w:autoSpaceDN w:val="0"/>
        <w:spacing w:line="276" w:lineRule="auto"/>
        <w:ind w:left="567" w:right="136" w:firstLine="0"/>
        <w:contextualSpacing w:val="0"/>
        <w:jc w:val="both"/>
        <w:rPr>
          <w:rFonts w:ascii="Helvetica" w:hAnsi="Helvetica" w:cs="Helvetica"/>
          <w:sz w:val="22"/>
          <w:szCs w:val="22"/>
        </w:rPr>
      </w:pPr>
      <w:r w:rsidRPr="002F60D3">
        <w:rPr>
          <w:rFonts w:ascii="Helvetica" w:hAnsi="Helvetica" w:cs="Helvetica"/>
          <w:sz w:val="22"/>
          <w:szCs w:val="22"/>
        </w:rPr>
        <w:t>Títol de família nombrosa</w:t>
      </w:r>
    </w:p>
    <w:p w14:paraId="780A1990" w14:textId="77777777" w:rsidR="001503C8" w:rsidRPr="002F60D3" w:rsidRDefault="001503C8" w:rsidP="001503C8">
      <w:pPr>
        <w:pStyle w:val="Prrafodelista"/>
        <w:widowControl w:val="0"/>
        <w:numPr>
          <w:ilvl w:val="0"/>
          <w:numId w:val="44"/>
        </w:numPr>
        <w:tabs>
          <w:tab w:val="left" w:pos="851"/>
        </w:tabs>
        <w:autoSpaceDE w:val="0"/>
        <w:autoSpaceDN w:val="0"/>
        <w:spacing w:line="276" w:lineRule="auto"/>
        <w:ind w:left="567" w:right="136" w:firstLine="0"/>
        <w:contextualSpacing w:val="0"/>
        <w:jc w:val="both"/>
        <w:rPr>
          <w:rFonts w:ascii="Helvetica" w:hAnsi="Helvetica" w:cs="Helvetica"/>
          <w:sz w:val="22"/>
          <w:szCs w:val="22"/>
        </w:rPr>
      </w:pPr>
      <w:r w:rsidRPr="002F60D3">
        <w:rPr>
          <w:rFonts w:ascii="Helvetica" w:hAnsi="Helvetica" w:cs="Helvetica"/>
          <w:sz w:val="22"/>
          <w:szCs w:val="22"/>
        </w:rPr>
        <w:t>Títol de família monoparental</w:t>
      </w:r>
    </w:p>
    <w:p w14:paraId="3683A5EB" w14:textId="77777777" w:rsidR="001503C8" w:rsidRPr="002F60D3" w:rsidRDefault="001503C8" w:rsidP="001503C8">
      <w:pPr>
        <w:pStyle w:val="Prrafodelista"/>
        <w:widowControl w:val="0"/>
        <w:numPr>
          <w:ilvl w:val="0"/>
          <w:numId w:val="44"/>
        </w:numPr>
        <w:tabs>
          <w:tab w:val="left" w:pos="851"/>
        </w:tabs>
        <w:autoSpaceDE w:val="0"/>
        <w:autoSpaceDN w:val="0"/>
        <w:spacing w:line="276" w:lineRule="auto"/>
        <w:ind w:left="567" w:right="136" w:firstLine="0"/>
        <w:contextualSpacing w:val="0"/>
        <w:jc w:val="both"/>
        <w:rPr>
          <w:rFonts w:ascii="Helvetica" w:hAnsi="Helvetica" w:cs="Helvetica"/>
          <w:sz w:val="22"/>
          <w:szCs w:val="22"/>
        </w:rPr>
      </w:pPr>
      <w:r w:rsidRPr="002F60D3">
        <w:rPr>
          <w:rFonts w:ascii="Helvetica" w:hAnsi="Helvetica" w:cs="Helvetica"/>
          <w:sz w:val="22"/>
          <w:szCs w:val="22"/>
        </w:rPr>
        <w:t>Grau de discapacitat</w:t>
      </w:r>
    </w:p>
    <w:p w14:paraId="738104E8" w14:textId="77777777" w:rsidR="001503C8" w:rsidRPr="002F60D3" w:rsidRDefault="001503C8" w:rsidP="001503C8">
      <w:pPr>
        <w:pStyle w:val="Prrafodelista"/>
        <w:widowControl w:val="0"/>
        <w:numPr>
          <w:ilvl w:val="0"/>
          <w:numId w:val="44"/>
        </w:numPr>
        <w:tabs>
          <w:tab w:val="left" w:pos="851"/>
        </w:tabs>
        <w:autoSpaceDE w:val="0"/>
        <w:autoSpaceDN w:val="0"/>
        <w:spacing w:line="276" w:lineRule="auto"/>
        <w:ind w:left="567" w:right="136" w:firstLine="0"/>
        <w:contextualSpacing w:val="0"/>
        <w:jc w:val="both"/>
        <w:rPr>
          <w:rFonts w:ascii="Helvetica" w:hAnsi="Helvetica" w:cs="Helvetica"/>
          <w:sz w:val="22"/>
          <w:szCs w:val="22"/>
        </w:rPr>
      </w:pPr>
      <w:r w:rsidRPr="002F60D3">
        <w:rPr>
          <w:rFonts w:ascii="Helvetica" w:hAnsi="Helvetica" w:cs="Helvetica"/>
          <w:sz w:val="22"/>
          <w:szCs w:val="22"/>
        </w:rPr>
        <w:t>Situació de dependència</w:t>
      </w:r>
    </w:p>
    <w:p w14:paraId="37A61EA2" w14:textId="77777777" w:rsidR="001503C8" w:rsidRPr="002F60D3" w:rsidRDefault="001503C8" w:rsidP="001503C8">
      <w:pPr>
        <w:pStyle w:val="Textoindependiente"/>
        <w:spacing w:before="215" w:line="276" w:lineRule="auto"/>
        <w:ind w:right="137"/>
        <w:jc w:val="both"/>
        <w:rPr>
          <w:rFonts w:ascii="Helvetica" w:hAnsi="Helvetica" w:cs="Helvetica"/>
          <w:sz w:val="22"/>
          <w:szCs w:val="22"/>
        </w:rPr>
      </w:pPr>
      <w:r w:rsidRPr="002F60D3">
        <w:rPr>
          <w:rFonts w:ascii="Helvetica" w:hAnsi="Helvetica" w:cs="Helvetica"/>
          <w:sz w:val="22"/>
          <w:szCs w:val="22"/>
        </w:rPr>
        <w:t>La falta d’aportació d’algun document obligatori per part de la persona sol·licitant suposarà que la</w:t>
      </w:r>
      <w:r w:rsidRPr="002F60D3">
        <w:rPr>
          <w:rFonts w:ascii="Helvetica" w:hAnsi="Helvetica" w:cs="Helvetica"/>
          <w:spacing w:val="1"/>
          <w:sz w:val="22"/>
          <w:szCs w:val="22"/>
        </w:rPr>
        <w:t xml:space="preserve"> </w:t>
      </w:r>
      <w:r w:rsidRPr="002F60D3">
        <w:rPr>
          <w:rFonts w:ascii="Helvetica" w:hAnsi="Helvetica" w:cs="Helvetica"/>
          <w:sz w:val="22"/>
          <w:szCs w:val="22"/>
        </w:rPr>
        <w:t>beca</w:t>
      </w:r>
      <w:r w:rsidRPr="002F60D3">
        <w:rPr>
          <w:rFonts w:ascii="Helvetica" w:hAnsi="Helvetica" w:cs="Helvetica"/>
          <w:spacing w:val="-1"/>
          <w:sz w:val="22"/>
          <w:szCs w:val="22"/>
        </w:rPr>
        <w:t xml:space="preserve"> </w:t>
      </w:r>
      <w:r w:rsidRPr="002F60D3">
        <w:rPr>
          <w:rFonts w:ascii="Helvetica" w:hAnsi="Helvetica" w:cs="Helvetica"/>
          <w:sz w:val="22"/>
          <w:szCs w:val="22"/>
        </w:rPr>
        <w:t>sigui</w:t>
      </w:r>
      <w:r w:rsidRPr="002F60D3">
        <w:rPr>
          <w:rFonts w:ascii="Helvetica" w:hAnsi="Helvetica" w:cs="Helvetica"/>
          <w:spacing w:val="-4"/>
          <w:sz w:val="22"/>
          <w:szCs w:val="22"/>
        </w:rPr>
        <w:t xml:space="preserve"> </w:t>
      </w:r>
      <w:r w:rsidRPr="002F60D3">
        <w:rPr>
          <w:rFonts w:ascii="Helvetica" w:hAnsi="Helvetica" w:cs="Helvetica"/>
          <w:sz w:val="22"/>
          <w:szCs w:val="22"/>
        </w:rPr>
        <w:t>desestimada.</w:t>
      </w:r>
    </w:p>
    <w:p w14:paraId="7AF20B7C" w14:textId="77777777" w:rsidR="001503C8" w:rsidRPr="002F60D3" w:rsidRDefault="001503C8" w:rsidP="001503C8">
      <w:pPr>
        <w:pStyle w:val="Textoindependiente"/>
        <w:spacing w:before="215" w:line="276" w:lineRule="auto"/>
        <w:ind w:right="137"/>
        <w:jc w:val="both"/>
        <w:rPr>
          <w:rFonts w:ascii="Helvetica" w:hAnsi="Helvetica" w:cs="Helvetica"/>
          <w:sz w:val="22"/>
          <w:szCs w:val="22"/>
        </w:rPr>
      </w:pPr>
      <w:r w:rsidRPr="002F60D3">
        <w:rPr>
          <w:rFonts w:ascii="Helvetica" w:hAnsi="Helvetica" w:cs="Helvetica"/>
          <w:sz w:val="22"/>
          <w:szCs w:val="22"/>
        </w:rPr>
        <w:t>En el cas que la persona no autoritzi als Serveis Socials municipals i del Consell Comarcal a fer les consultes oportunes, caldrà que ho expressi a la mateixa sol·licitud, i per tant, caldrà que aporti la documentació necessària.</w:t>
      </w:r>
    </w:p>
    <w:p w14:paraId="54A39E9A" w14:textId="77777777" w:rsidR="000F01D8" w:rsidRPr="002F60D3" w:rsidRDefault="000F01D8" w:rsidP="008C27AF">
      <w:pPr>
        <w:tabs>
          <w:tab w:val="left" w:pos="708"/>
          <w:tab w:val="center" w:pos="4252"/>
          <w:tab w:val="right" w:pos="8504"/>
        </w:tabs>
        <w:spacing w:line="320" w:lineRule="exact"/>
        <w:jc w:val="both"/>
        <w:rPr>
          <w:rFonts w:ascii="Helvetica" w:hAnsi="Helvetica" w:cs="Helvetica"/>
          <w:b/>
          <w:bCs/>
          <w:sz w:val="22"/>
          <w:szCs w:val="22"/>
        </w:rPr>
      </w:pPr>
    </w:p>
    <w:p w14:paraId="75A77BDA" w14:textId="36A5DB43" w:rsidR="00C62747" w:rsidRPr="002F60D3" w:rsidRDefault="00C655EA" w:rsidP="00C62747">
      <w:pPr>
        <w:shd w:val="clear" w:color="auto" w:fill="8DD873"/>
        <w:spacing w:after="160" w:line="278" w:lineRule="auto"/>
        <w:jc w:val="both"/>
        <w:rPr>
          <w:rFonts w:ascii="Helvetica" w:eastAsia="Aptos" w:hAnsi="Helvetica" w:cs="Helvetica"/>
          <w:b/>
          <w:bCs/>
          <w:kern w:val="2"/>
          <w:sz w:val="22"/>
          <w:szCs w:val="22"/>
        </w:rPr>
      </w:pPr>
      <w:r>
        <w:rPr>
          <w:rFonts w:ascii="Helvetica" w:eastAsia="Aptos" w:hAnsi="Helvetica" w:cs="Helvetica"/>
          <w:b/>
          <w:bCs/>
          <w:kern w:val="2"/>
          <w:sz w:val="22"/>
          <w:szCs w:val="22"/>
        </w:rPr>
        <w:t>9</w:t>
      </w:r>
      <w:r w:rsidR="00C62747" w:rsidRPr="002F60D3">
        <w:rPr>
          <w:rFonts w:ascii="Helvetica" w:eastAsia="Aptos" w:hAnsi="Helvetica" w:cs="Helvetica"/>
          <w:b/>
          <w:bCs/>
          <w:kern w:val="2"/>
          <w:sz w:val="22"/>
          <w:szCs w:val="22"/>
        </w:rPr>
        <w:t>.- IMPORTS DE REFERÈNCIA A BECAR</w:t>
      </w:r>
    </w:p>
    <w:p w14:paraId="3181800A" w14:textId="35DC4624" w:rsidR="00C62747" w:rsidRPr="002F60D3" w:rsidRDefault="00C62747" w:rsidP="00A7487B">
      <w:pPr>
        <w:pStyle w:val="Prrafodelista"/>
        <w:tabs>
          <w:tab w:val="left" w:pos="497"/>
        </w:tabs>
        <w:spacing w:line="276" w:lineRule="auto"/>
        <w:ind w:left="0" w:right="138"/>
        <w:jc w:val="both"/>
        <w:rPr>
          <w:rFonts w:ascii="Helvetica" w:hAnsi="Helvetica" w:cs="Helvetica"/>
          <w:sz w:val="22"/>
          <w:szCs w:val="22"/>
        </w:rPr>
      </w:pPr>
      <w:r w:rsidRPr="002F60D3">
        <w:rPr>
          <w:rFonts w:ascii="Helvetica" w:hAnsi="Helvetica" w:cs="Helvetica"/>
          <w:sz w:val="22"/>
          <w:szCs w:val="22"/>
        </w:rPr>
        <w:t>Els imports de referència a partir dels quals s’aplica el percentatge de</w:t>
      </w:r>
      <w:r w:rsidRPr="002F60D3">
        <w:rPr>
          <w:rFonts w:ascii="Helvetica" w:hAnsi="Helvetica" w:cs="Helvetica"/>
          <w:spacing w:val="1"/>
          <w:sz w:val="22"/>
          <w:szCs w:val="22"/>
        </w:rPr>
        <w:t xml:space="preserve"> </w:t>
      </w:r>
      <w:r w:rsidRPr="002F60D3">
        <w:rPr>
          <w:rFonts w:ascii="Helvetica" w:hAnsi="Helvetica" w:cs="Helvetica"/>
          <w:sz w:val="22"/>
          <w:szCs w:val="22"/>
        </w:rPr>
        <w:t>bonificació</w:t>
      </w:r>
      <w:r w:rsidRPr="002F60D3">
        <w:rPr>
          <w:rFonts w:ascii="Helvetica" w:hAnsi="Helvetica" w:cs="Helvetica"/>
          <w:spacing w:val="-1"/>
          <w:sz w:val="22"/>
          <w:szCs w:val="22"/>
        </w:rPr>
        <w:t xml:space="preserve"> </w:t>
      </w:r>
      <w:r w:rsidRPr="002F60D3">
        <w:rPr>
          <w:rFonts w:ascii="Helvetica" w:hAnsi="Helvetica" w:cs="Helvetica"/>
          <w:sz w:val="22"/>
          <w:szCs w:val="22"/>
        </w:rPr>
        <w:t>són</w:t>
      </w:r>
      <w:r w:rsidRPr="002F60D3">
        <w:rPr>
          <w:rFonts w:ascii="Helvetica" w:hAnsi="Helvetica" w:cs="Helvetica"/>
          <w:spacing w:val="-2"/>
          <w:sz w:val="22"/>
          <w:szCs w:val="22"/>
        </w:rPr>
        <w:t xml:space="preserve"> </w:t>
      </w:r>
      <w:r w:rsidRPr="002F60D3">
        <w:rPr>
          <w:rFonts w:ascii="Helvetica" w:hAnsi="Helvetica" w:cs="Helvetica"/>
          <w:sz w:val="22"/>
          <w:szCs w:val="22"/>
        </w:rPr>
        <w:t>els</w:t>
      </w:r>
      <w:r w:rsidRPr="002F60D3">
        <w:rPr>
          <w:rFonts w:ascii="Helvetica" w:hAnsi="Helvetica" w:cs="Helvetica"/>
          <w:spacing w:val="-1"/>
          <w:sz w:val="22"/>
          <w:szCs w:val="22"/>
        </w:rPr>
        <w:t xml:space="preserve"> </w:t>
      </w:r>
      <w:r w:rsidRPr="002F60D3">
        <w:rPr>
          <w:rFonts w:ascii="Helvetica" w:hAnsi="Helvetica" w:cs="Helvetica"/>
          <w:sz w:val="22"/>
          <w:szCs w:val="22"/>
        </w:rPr>
        <w:t>següents:</w:t>
      </w:r>
    </w:p>
    <w:p w14:paraId="4AF8B5C8" w14:textId="77777777" w:rsidR="00A7487B" w:rsidRPr="002F60D3" w:rsidRDefault="00A7487B" w:rsidP="00A7487B">
      <w:pPr>
        <w:pStyle w:val="Prrafodelista"/>
        <w:tabs>
          <w:tab w:val="left" w:pos="497"/>
        </w:tabs>
        <w:spacing w:line="276" w:lineRule="auto"/>
        <w:ind w:left="0" w:right="138"/>
        <w:jc w:val="both"/>
        <w:rPr>
          <w:rFonts w:ascii="Helvetica" w:hAnsi="Helvetica" w:cs="Helvetica"/>
          <w:color w:val="FF0000"/>
          <w:sz w:val="22"/>
          <w:szCs w:val="22"/>
        </w:rPr>
      </w:pPr>
    </w:p>
    <w:p w14:paraId="5019D3B4" w14:textId="1E2D4CA3" w:rsidR="00C62747" w:rsidRPr="002F60D3" w:rsidRDefault="00C62747" w:rsidP="00C62747">
      <w:pPr>
        <w:pStyle w:val="Prrafodelista"/>
        <w:widowControl w:val="0"/>
        <w:numPr>
          <w:ilvl w:val="1"/>
          <w:numId w:val="48"/>
        </w:numPr>
        <w:tabs>
          <w:tab w:val="left" w:pos="929"/>
          <w:tab w:val="left" w:pos="930"/>
        </w:tabs>
        <w:autoSpaceDE w:val="0"/>
        <w:autoSpaceDN w:val="0"/>
        <w:spacing w:before="1" w:line="276" w:lineRule="auto"/>
        <w:ind w:left="1276"/>
        <w:contextualSpacing w:val="0"/>
        <w:jc w:val="both"/>
        <w:rPr>
          <w:rFonts w:ascii="Helvetica" w:hAnsi="Helvetica" w:cs="Helvetica"/>
          <w:sz w:val="22"/>
          <w:szCs w:val="22"/>
        </w:rPr>
      </w:pPr>
      <w:r w:rsidRPr="002F60D3">
        <w:rPr>
          <w:rFonts w:ascii="Helvetica" w:hAnsi="Helvetica" w:cs="Helvetica"/>
          <w:sz w:val="22"/>
          <w:szCs w:val="22"/>
        </w:rPr>
        <w:t>Suport a l’escolaritat (infantil 2n cicle i primària):</w:t>
      </w:r>
      <w:r w:rsidRPr="002F60D3">
        <w:rPr>
          <w:rFonts w:ascii="Helvetica" w:hAnsi="Helvetica" w:cs="Helvetica"/>
          <w:spacing w:val="2"/>
          <w:sz w:val="22"/>
          <w:szCs w:val="22"/>
        </w:rPr>
        <w:t xml:space="preserve"> </w:t>
      </w:r>
      <w:r w:rsidRPr="002F60D3">
        <w:rPr>
          <w:rFonts w:ascii="Helvetica" w:hAnsi="Helvetica" w:cs="Helvetica"/>
          <w:sz w:val="22"/>
          <w:szCs w:val="22"/>
        </w:rPr>
        <w:t>100€</w:t>
      </w:r>
    </w:p>
    <w:p w14:paraId="09DB7297" w14:textId="77777777" w:rsidR="00C62747" w:rsidRPr="002F60D3" w:rsidRDefault="00C62747" w:rsidP="00C62747">
      <w:pPr>
        <w:pStyle w:val="Prrafodelista"/>
        <w:tabs>
          <w:tab w:val="left" w:pos="929"/>
          <w:tab w:val="left" w:pos="930"/>
        </w:tabs>
        <w:spacing w:before="1" w:line="276" w:lineRule="auto"/>
        <w:ind w:left="1276"/>
        <w:jc w:val="both"/>
        <w:rPr>
          <w:rFonts w:ascii="Helvetica" w:hAnsi="Helvetica" w:cs="Helvetica"/>
          <w:sz w:val="22"/>
          <w:szCs w:val="22"/>
        </w:rPr>
      </w:pPr>
      <w:r w:rsidRPr="002F60D3">
        <w:rPr>
          <w:rFonts w:ascii="Helvetica" w:hAnsi="Helvetica" w:cs="Helvetica"/>
          <w:sz w:val="22"/>
          <w:szCs w:val="22"/>
        </w:rPr>
        <w:t>Material, llibres i llicències digitals.</w:t>
      </w:r>
    </w:p>
    <w:p w14:paraId="42C7C84C" w14:textId="77777777" w:rsidR="00C62747" w:rsidRPr="002F60D3" w:rsidRDefault="00C62747" w:rsidP="00C62747">
      <w:pPr>
        <w:pStyle w:val="Prrafodelista"/>
        <w:widowControl w:val="0"/>
        <w:numPr>
          <w:ilvl w:val="1"/>
          <w:numId w:val="48"/>
        </w:numPr>
        <w:tabs>
          <w:tab w:val="left" w:pos="929"/>
          <w:tab w:val="left" w:pos="930"/>
        </w:tabs>
        <w:autoSpaceDE w:val="0"/>
        <w:autoSpaceDN w:val="0"/>
        <w:spacing w:before="132" w:line="276" w:lineRule="auto"/>
        <w:ind w:left="1276"/>
        <w:contextualSpacing w:val="0"/>
        <w:jc w:val="both"/>
        <w:rPr>
          <w:rFonts w:ascii="Helvetica" w:hAnsi="Helvetica" w:cs="Helvetica"/>
          <w:sz w:val="22"/>
          <w:szCs w:val="22"/>
        </w:rPr>
      </w:pPr>
      <w:r w:rsidRPr="002F60D3">
        <w:rPr>
          <w:rFonts w:ascii="Helvetica" w:hAnsi="Helvetica" w:cs="Helvetica"/>
          <w:sz w:val="22"/>
          <w:szCs w:val="22"/>
        </w:rPr>
        <w:t>Per</w:t>
      </w:r>
      <w:r w:rsidRPr="002F60D3">
        <w:rPr>
          <w:rFonts w:ascii="Helvetica" w:hAnsi="Helvetica" w:cs="Helvetica"/>
          <w:spacing w:val="-4"/>
          <w:sz w:val="22"/>
          <w:szCs w:val="22"/>
        </w:rPr>
        <w:t xml:space="preserve"> </w:t>
      </w:r>
      <w:r w:rsidRPr="002F60D3">
        <w:rPr>
          <w:rFonts w:ascii="Helvetica" w:hAnsi="Helvetica" w:cs="Helvetica"/>
          <w:sz w:val="22"/>
          <w:szCs w:val="22"/>
        </w:rPr>
        <w:t>transport</w:t>
      </w:r>
      <w:r w:rsidRPr="002F60D3">
        <w:rPr>
          <w:rFonts w:ascii="Helvetica" w:hAnsi="Helvetica" w:cs="Helvetica"/>
          <w:spacing w:val="-4"/>
          <w:sz w:val="22"/>
          <w:szCs w:val="22"/>
        </w:rPr>
        <w:t xml:space="preserve"> </w:t>
      </w:r>
      <w:r w:rsidRPr="002F60D3">
        <w:rPr>
          <w:rFonts w:ascii="Helvetica" w:hAnsi="Helvetica" w:cs="Helvetica"/>
          <w:sz w:val="22"/>
          <w:szCs w:val="22"/>
        </w:rPr>
        <w:t>escolar (ESO):</w:t>
      </w:r>
      <w:r w:rsidRPr="002F60D3">
        <w:rPr>
          <w:rFonts w:ascii="Helvetica" w:hAnsi="Helvetica" w:cs="Helvetica"/>
          <w:spacing w:val="-2"/>
          <w:sz w:val="22"/>
          <w:szCs w:val="22"/>
        </w:rPr>
        <w:t xml:space="preserve"> </w:t>
      </w:r>
      <w:r w:rsidRPr="002F60D3">
        <w:rPr>
          <w:rFonts w:ascii="Helvetica" w:hAnsi="Helvetica" w:cs="Helvetica"/>
          <w:sz w:val="22"/>
          <w:szCs w:val="22"/>
        </w:rPr>
        <w:t>271,61€</w:t>
      </w:r>
    </w:p>
    <w:p w14:paraId="055BE35B" w14:textId="77777777" w:rsidR="00C62747" w:rsidRPr="002F60D3" w:rsidRDefault="00C62747" w:rsidP="00C62747">
      <w:pPr>
        <w:pStyle w:val="Prrafodelista"/>
        <w:widowControl w:val="0"/>
        <w:numPr>
          <w:ilvl w:val="1"/>
          <w:numId w:val="48"/>
        </w:numPr>
        <w:tabs>
          <w:tab w:val="left" w:pos="929"/>
          <w:tab w:val="left" w:pos="930"/>
        </w:tabs>
        <w:autoSpaceDE w:val="0"/>
        <w:autoSpaceDN w:val="0"/>
        <w:spacing w:before="132" w:line="276" w:lineRule="auto"/>
        <w:ind w:left="1276"/>
        <w:contextualSpacing w:val="0"/>
        <w:jc w:val="both"/>
        <w:rPr>
          <w:rFonts w:ascii="Helvetica" w:hAnsi="Helvetica" w:cs="Helvetica"/>
          <w:sz w:val="22"/>
          <w:szCs w:val="22"/>
        </w:rPr>
      </w:pPr>
      <w:r w:rsidRPr="002F60D3">
        <w:rPr>
          <w:rFonts w:ascii="Helvetica" w:hAnsi="Helvetica" w:cs="Helvetica"/>
          <w:sz w:val="22"/>
          <w:szCs w:val="22"/>
        </w:rPr>
        <w:t>Activitat</w:t>
      </w:r>
      <w:r w:rsidRPr="002F60D3">
        <w:rPr>
          <w:rFonts w:ascii="Helvetica" w:hAnsi="Helvetica" w:cs="Helvetica"/>
          <w:spacing w:val="-1"/>
          <w:sz w:val="22"/>
          <w:szCs w:val="22"/>
        </w:rPr>
        <w:t xml:space="preserve"> </w:t>
      </w:r>
      <w:r w:rsidRPr="002F60D3">
        <w:rPr>
          <w:rFonts w:ascii="Helvetica" w:hAnsi="Helvetica" w:cs="Helvetica"/>
          <w:sz w:val="22"/>
          <w:szCs w:val="22"/>
        </w:rPr>
        <w:t>de lleure:</w:t>
      </w:r>
      <w:r w:rsidRPr="002F60D3">
        <w:rPr>
          <w:rFonts w:ascii="Helvetica" w:hAnsi="Helvetica" w:cs="Helvetica"/>
          <w:spacing w:val="75"/>
          <w:sz w:val="22"/>
          <w:szCs w:val="22"/>
        </w:rPr>
        <w:t xml:space="preserve"> </w:t>
      </w:r>
      <w:r w:rsidRPr="002F60D3">
        <w:rPr>
          <w:rFonts w:ascii="Helvetica" w:hAnsi="Helvetica" w:cs="Helvetica"/>
          <w:sz w:val="22"/>
          <w:szCs w:val="22"/>
        </w:rPr>
        <w:t>250€</w:t>
      </w:r>
    </w:p>
    <w:p w14:paraId="312DC212" w14:textId="77777777" w:rsidR="00C62747" w:rsidRPr="002F60D3" w:rsidRDefault="00C62747" w:rsidP="00C62747">
      <w:pPr>
        <w:pStyle w:val="Prrafodelista"/>
        <w:widowControl w:val="0"/>
        <w:numPr>
          <w:ilvl w:val="1"/>
          <w:numId w:val="48"/>
        </w:numPr>
        <w:tabs>
          <w:tab w:val="left" w:pos="929"/>
          <w:tab w:val="left" w:pos="930"/>
        </w:tabs>
        <w:autoSpaceDE w:val="0"/>
        <w:autoSpaceDN w:val="0"/>
        <w:spacing w:before="132" w:line="276" w:lineRule="auto"/>
        <w:ind w:left="1276"/>
        <w:contextualSpacing w:val="0"/>
        <w:jc w:val="both"/>
        <w:rPr>
          <w:rFonts w:ascii="Helvetica" w:hAnsi="Helvetica" w:cs="Helvetica"/>
          <w:sz w:val="22"/>
          <w:szCs w:val="22"/>
        </w:rPr>
      </w:pPr>
      <w:r w:rsidRPr="002F60D3">
        <w:rPr>
          <w:rFonts w:ascii="Helvetica" w:hAnsi="Helvetica" w:cs="Helvetica"/>
          <w:sz w:val="22"/>
          <w:szCs w:val="22"/>
        </w:rPr>
        <w:t>Suport a l’escolaritat (ESO):</w:t>
      </w:r>
      <w:r w:rsidRPr="002F60D3">
        <w:rPr>
          <w:rFonts w:ascii="Helvetica" w:hAnsi="Helvetica" w:cs="Helvetica"/>
          <w:spacing w:val="-3"/>
          <w:sz w:val="22"/>
          <w:szCs w:val="22"/>
        </w:rPr>
        <w:t xml:space="preserve"> </w:t>
      </w:r>
      <w:r w:rsidRPr="002F60D3">
        <w:rPr>
          <w:rFonts w:ascii="Helvetica" w:hAnsi="Helvetica" w:cs="Helvetica"/>
          <w:sz w:val="22"/>
          <w:szCs w:val="22"/>
        </w:rPr>
        <w:t xml:space="preserve">200€ </w:t>
      </w:r>
    </w:p>
    <w:p w14:paraId="437B063A" w14:textId="77777777" w:rsidR="00C62747" w:rsidRPr="002F60D3" w:rsidRDefault="00C62747" w:rsidP="00C62747">
      <w:pPr>
        <w:pStyle w:val="Prrafodelista"/>
        <w:tabs>
          <w:tab w:val="left" w:pos="929"/>
          <w:tab w:val="left" w:pos="930"/>
        </w:tabs>
        <w:spacing w:before="132" w:line="276" w:lineRule="auto"/>
        <w:ind w:left="1276"/>
        <w:jc w:val="both"/>
        <w:rPr>
          <w:rFonts w:ascii="Helvetica" w:hAnsi="Helvetica" w:cs="Helvetica"/>
          <w:sz w:val="22"/>
          <w:szCs w:val="22"/>
        </w:rPr>
      </w:pPr>
      <w:r w:rsidRPr="002F60D3">
        <w:rPr>
          <w:rFonts w:ascii="Helvetica" w:hAnsi="Helvetica" w:cs="Helvetica"/>
          <w:sz w:val="22"/>
          <w:szCs w:val="22"/>
        </w:rPr>
        <w:t>Material, llibres i llicències digitals</w:t>
      </w:r>
    </w:p>
    <w:p w14:paraId="61AAC92B" w14:textId="77777777" w:rsidR="00C62747" w:rsidRPr="002F60D3" w:rsidRDefault="00C62747" w:rsidP="00C62747">
      <w:pPr>
        <w:pStyle w:val="Prrafodelista"/>
        <w:widowControl w:val="0"/>
        <w:numPr>
          <w:ilvl w:val="1"/>
          <w:numId w:val="48"/>
        </w:numPr>
        <w:tabs>
          <w:tab w:val="left" w:pos="929"/>
          <w:tab w:val="left" w:pos="930"/>
        </w:tabs>
        <w:autoSpaceDE w:val="0"/>
        <w:autoSpaceDN w:val="0"/>
        <w:spacing w:before="132" w:line="276" w:lineRule="auto"/>
        <w:ind w:left="1276"/>
        <w:contextualSpacing w:val="0"/>
        <w:jc w:val="both"/>
        <w:rPr>
          <w:rFonts w:ascii="Helvetica" w:hAnsi="Helvetica" w:cs="Helvetica"/>
          <w:sz w:val="22"/>
          <w:szCs w:val="22"/>
        </w:rPr>
      </w:pPr>
      <w:r w:rsidRPr="002F60D3">
        <w:rPr>
          <w:rFonts w:ascii="Helvetica" w:hAnsi="Helvetica" w:cs="Helvetica"/>
          <w:sz w:val="22"/>
          <w:szCs w:val="22"/>
        </w:rPr>
        <w:t>Sortides educatives: 60€</w:t>
      </w:r>
    </w:p>
    <w:p w14:paraId="6FBC6998" w14:textId="0A50843C" w:rsidR="000F01D8" w:rsidRPr="002F60D3" w:rsidRDefault="00C62747" w:rsidP="00AE1401">
      <w:pPr>
        <w:pStyle w:val="Prrafodelista"/>
        <w:widowControl w:val="0"/>
        <w:numPr>
          <w:ilvl w:val="1"/>
          <w:numId w:val="48"/>
        </w:numPr>
        <w:tabs>
          <w:tab w:val="left" w:pos="708"/>
          <w:tab w:val="left" w:pos="929"/>
          <w:tab w:val="left" w:pos="930"/>
          <w:tab w:val="center" w:pos="4252"/>
          <w:tab w:val="right" w:pos="8504"/>
        </w:tabs>
        <w:autoSpaceDE w:val="0"/>
        <w:autoSpaceDN w:val="0"/>
        <w:spacing w:before="132" w:line="320" w:lineRule="exact"/>
        <w:ind w:left="1276"/>
        <w:contextualSpacing w:val="0"/>
        <w:jc w:val="both"/>
        <w:rPr>
          <w:rFonts w:ascii="Helvetica" w:hAnsi="Helvetica" w:cs="Helvetica"/>
          <w:b/>
          <w:bCs/>
          <w:sz w:val="22"/>
          <w:szCs w:val="22"/>
        </w:rPr>
      </w:pPr>
      <w:r w:rsidRPr="002F60D3">
        <w:rPr>
          <w:rFonts w:ascii="Helvetica" w:hAnsi="Helvetica" w:cs="Helvetica"/>
          <w:sz w:val="22"/>
          <w:szCs w:val="22"/>
        </w:rPr>
        <w:t>Sortides de convivència escolar: 100€</w:t>
      </w:r>
    </w:p>
    <w:p w14:paraId="32578D10" w14:textId="47F41516" w:rsidR="00C62747" w:rsidRPr="00D13245" w:rsidRDefault="00D13245" w:rsidP="00457132">
      <w:pPr>
        <w:pStyle w:val="Prrafodelista"/>
        <w:widowControl w:val="0"/>
        <w:numPr>
          <w:ilvl w:val="1"/>
          <w:numId w:val="48"/>
        </w:numPr>
        <w:tabs>
          <w:tab w:val="left" w:pos="708"/>
          <w:tab w:val="left" w:pos="929"/>
          <w:tab w:val="left" w:pos="930"/>
          <w:tab w:val="center" w:pos="4252"/>
          <w:tab w:val="right" w:pos="8504"/>
        </w:tabs>
        <w:autoSpaceDE w:val="0"/>
        <w:autoSpaceDN w:val="0"/>
        <w:spacing w:before="132" w:line="320" w:lineRule="exact"/>
        <w:ind w:left="1276"/>
        <w:contextualSpacing w:val="0"/>
        <w:jc w:val="both"/>
        <w:rPr>
          <w:rFonts w:ascii="Helvetica" w:hAnsi="Helvetica" w:cs="Helvetica"/>
          <w:b/>
          <w:bCs/>
          <w:sz w:val="22"/>
          <w:szCs w:val="22"/>
        </w:rPr>
      </w:pPr>
      <w:r w:rsidRPr="00D13245">
        <w:rPr>
          <w:rFonts w:ascii="Helvetica" w:hAnsi="Helvetica" w:cs="Helvetica"/>
          <w:sz w:val="22"/>
          <w:szCs w:val="22"/>
        </w:rPr>
        <w:t>Beques per a activitats</w:t>
      </w:r>
      <w:r w:rsidR="00A7487B" w:rsidRPr="00D13245">
        <w:rPr>
          <w:rFonts w:ascii="Helvetica" w:hAnsi="Helvetica" w:cs="Helvetica"/>
          <w:sz w:val="22"/>
          <w:szCs w:val="22"/>
        </w:rPr>
        <w:t xml:space="preserve"> d’estiu</w:t>
      </w:r>
      <w:r w:rsidRPr="00D13245">
        <w:rPr>
          <w:rFonts w:ascii="Helvetica" w:hAnsi="Helvetica" w:cs="Helvetica"/>
          <w:sz w:val="22"/>
          <w:szCs w:val="22"/>
        </w:rPr>
        <w:t xml:space="preserve"> 2025</w:t>
      </w:r>
      <w:r w:rsidR="00A7487B" w:rsidRPr="00D13245">
        <w:rPr>
          <w:rFonts w:ascii="Helvetica" w:hAnsi="Helvetica" w:cs="Helvetica"/>
          <w:sz w:val="22"/>
          <w:szCs w:val="22"/>
        </w:rPr>
        <w:t>: 320€</w:t>
      </w:r>
    </w:p>
    <w:p w14:paraId="6300FA41" w14:textId="77777777" w:rsidR="00D13245" w:rsidRPr="00D13245" w:rsidRDefault="00D13245" w:rsidP="00893A31">
      <w:pPr>
        <w:pStyle w:val="Prrafodelista"/>
        <w:widowControl w:val="0"/>
        <w:tabs>
          <w:tab w:val="left" w:pos="708"/>
          <w:tab w:val="left" w:pos="929"/>
          <w:tab w:val="left" w:pos="930"/>
          <w:tab w:val="center" w:pos="4252"/>
          <w:tab w:val="right" w:pos="8504"/>
        </w:tabs>
        <w:autoSpaceDE w:val="0"/>
        <w:autoSpaceDN w:val="0"/>
        <w:spacing w:before="132" w:line="320" w:lineRule="exact"/>
        <w:ind w:left="1276"/>
        <w:contextualSpacing w:val="0"/>
        <w:jc w:val="both"/>
        <w:rPr>
          <w:rFonts w:ascii="Helvetica" w:hAnsi="Helvetica" w:cs="Helvetica"/>
          <w:b/>
          <w:bCs/>
          <w:sz w:val="22"/>
          <w:szCs w:val="22"/>
        </w:rPr>
      </w:pPr>
    </w:p>
    <w:p w14:paraId="63CB5A61" w14:textId="64BC8CC8" w:rsidR="00C62747" w:rsidRPr="002F60D3" w:rsidRDefault="00C655EA" w:rsidP="00C62747">
      <w:pPr>
        <w:shd w:val="clear" w:color="auto" w:fill="8DD873"/>
        <w:spacing w:after="160" w:line="278" w:lineRule="auto"/>
        <w:jc w:val="both"/>
        <w:rPr>
          <w:rFonts w:ascii="Helvetica" w:eastAsia="Aptos" w:hAnsi="Helvetica" w:cs="Helvetica"/>
          <w:b/>
          <w:bCs/>
          <w:kern w:val="2"/>
          <w:sz w:val="22"/>
          <w:szCs w:val="22"/>
        </w:rPr>
      </w:pPr>
      <w:r>
        <w:rPr>
          <w:rFonts w:ascii="Helvetica" w:eastAsia="Aptos" w:hAnsi="Helvetica" w:cs="Helvetica"/>
          <w:b/>
          <w:bCs/>
          <w:kern w:val="2"/>
          <w:sz w:val="22"/>
          <w:szCs w:val="22"/>
        </w:rPr>
        <w:t>10</w:t>
      </w:r>
      <w:r w:rsidR="00C62747" w:rsidRPr="002F60D3">
        <w:rPr>
          <w:rFonts w:ascii="Helvetica" w:eastAsia="Aptos" w:hAnsi="Helvetica" w:cs="Helvetica"/>
          <w:b/>
          <w:bCs/>
          <w:kern w:val="2"/>
          <w:sz w:val="22"/>
          <w:szCs w:val="22"/>
        </w:rPr>
        <w:t>.- BAREMS, CRITERIS DE VALORACIÓ I D’ADJUDICACIÓ</w:t>
      </w:r>
    </w:p>
    <w:p w14:paraId="12DDD36C" w14:textId="49AAE0B0" w:rsidR="00C62747" w:rsidRPr="002F60D3" w:rsidRDefault="00C62747" w:rsidP="00C62747">
      <w:pPr>
        <w:pStyle w:val="Prrafodelista"/>
        <w:tabs>
          <w:tab w:val="left" w:pos="512"/>
        </w:tabs>
        <w:spacing w:line="276" w:lineRule="auto"/>
        <w:ind w:left="0" w:right="135"/>
        <w:jc w:val="both"/>
        <w:rPr>
          <w:rFonts w:ascii="Helvetica" w:hAnsi="Helvetica" w:cs="Helvetica"/>
          <w:sz w:val="22"/>
          <w:szCs w:val="22"/>
        </w:rPr>
      </w:pPr>
      <w:r w:rsidRPr="002F60D3">
        <w:rPr>
          <w:rFonts w:ascii="Helvetica" w:hAnsi="Helvetica" w:cs="Helvetica"/>
          <w:sz w:val="22"/>
          <w:szCs w:val="22"/>
        </w:rPr>
        <w:t>Queden establerts els barems i criteris de ponderació i valoració, tant</w:t>
      </w:r>
      <w:r w:rsidRPr="002F60D3">
        <w:rPr>
          <w:rFonts w:ascii="Helvetica" w:hAnsi="Helvetica" w:cs="Helvetica"/>
          <w:spacing w:val="1"/>
          <w:sz w:val="22"/>
          <w:szCs w:val="22"/>
        </w:rPr>
        <w:t xml:space="preserve"> </w:t>
      </w:r>
      <w:r w:rsidRPr="002F60D3">
        <w:rPr>
          <w:rFonts w:ascii="Helvetica" w:hAnsi="Helvetica" w:cs="Helvetica"/>
          <w:sz w:val="22"/>
          <w:szCs w:val="22"/>
        </w:rPr>
        <w:t>socials com econòmics,</w:t>
      </w:r>
      <w:r w:rsidRPr="002F60D3">
        <w:rPr>
          <w:rFonts w:ascii="Helvetica" w:hAnsi="Helvetica" w:cs="Helvetica"/>
          <w:spacing w:val="78"/>
          <w:sz w:val="22"/>
          <w:szCs w:val="22"/>
        </w:rPr>
        <w:t xml:space="preserve"> </w:t>
      </w:r>
      <w:r w:rsidRPr="002F60D3">
        <w:rPr>
          <w:rFonts w:ascii="Helvetica" w:hAnsi="Helvetica" w:cs="Helvetica"/>
          <w:sz w:val="22"/>
          <w:szCs w:val="22"/>
        </w:rPr>
        <w:t>a les Bases reguladores per a la concessió de</w:t>
      </w:r>
      <w:r w:rsidRPr="002F60D3">
        <w:rPr>
          <w:rFonts w:ascii="Helvetica" w:hAnsi="Helvetica" w:cs="Helvetica"/>
          <w:spacing w:val="1"/>
          <w:sz w:val="22"/>
          <w:szCs w:val="22"/>
        </w:rPr>
        <w:t xml:space="preserve"> </w:t>
      </w:r>
      <w:r w:rsidRPr="002F60D3">
        <w:rPr>
          <w:rFonts w:ascii="Helvetica" w:hAnsi="Helvetica" w:cs="Helvetica"/>
          <w:sz w:val="22"/>
          <w:szCs w:val="22"/>
        </w:rPr>
        <w:t>suport a l’escolaritat, suport a les sortides educatives i de convivència escolar, d’activitats de lleure i transport escolar.</w:t>
      </w:r>
    </w:p>
    <w:p w14:paraId="686D4458" w14:textId="77777777" w:rsidR="00C62747" w:rsidRPr="002F60D3" w:rsidRDefault="00C62747" w:rsidP="00C62747">
      <w:pPr>
        <w:pStyle w:val="Prrafodelista"/>
        <w:tabs>
          <w:tab w:val="left" w:pos="512"/>
        </w:tabs>
        <w:spacing w:line="276" w:lineRule="auto"/>
        <w:ind w:left="0" w:right="135"/>
        <w:jc w:val="both"/>
        <w:rPr>
          <w:rFonts w:ascii="Helvetica" w:hAnsi="Helvetica" w:cs="Helvetica"/>
          <w:sz w:val="22"/>
          <w:szCs w:val="22"/>
        </w:rPr>
      </w:pPr>
    </w:p>
    <w:p w14:paraId="63049971" w14:textId="77777777" w:rsidR="00C62747" w:rsidRPr="002F60D3" w:rsidRDefault="00C62747" w:rsidP="00C62747">
      <w:pPr>
        <w:pStyle w:val="Textoindependiente"/>
        <w:spacing w:line="276" w:lineRule="auto"/>
        <w:ind w:right="142"/>
        <w:contextualSpacing/>
        <w:jc w:val="both"/>
        <w:rPr>
          <w:rFonts w:ascii="Helvetica" w:hAnsi="Helvetica" w:cs="Helvetica"/>
          <w:sz w:val="22"/>
          <w:szCs w:val="22"/>
        </w:rPr>
      </w:pPr>
      <w:r w:rsidRPr="002F60D3">
        <w:rPr>
          <w:rFonts w:ascii="Helvetica" w:hAnsi="Helvetica" w:cs="Helvetica"/>
          <w:sz w:val="22"/>
          <w:szCs w:val="22"/>
        </w:rPr>
        <w:t xml:space="preserve">L’import de referència que la unitat familiar destina cada mes al pagament de la primera </w:t>
      </w:r>
      <w:proofErr w:type="spellStart"/>
      <w:r w:rsidRPr="002F60D3">
        <w:rPr>
          <w:rFonts w:ascii="Helvetica" w:hAnsi="Helvetica" w:cs="Helvetica"/>
          <w:sz w:val="22"/>
          <w:szCs w:val="22"/>
        </w:rPr>
        <w:t>vivenda</w:t>
      </w:r>
      <w:proofErr w:type="spellEnd"/>
      <w:r w:rsidRPr="002F60D3">
        <w:rPr>
          <w:rFonts w:ascii="Helvetica" w:hAnsi="Helvetica" w:cs="Helvetica"/>
          <w:sz w:val="22"/>
          <w:szCs w:val="22"/>
        </w:rPr>
        <w:t>, sigui lloguer o hipoteca, tindrà un límit màxim de 900€.</w:t>
      </w:r>
    </w:p>
    <w:p w14:paraId="427F81A1" w14:textId="77777777" w:rsidR="00C62747" w:rsidRPr="002F60D3" w:rsidRDefault="00C62747" w:rsidP="00C62747">
      <w:pPr>
        <w:pStyle w:val="Textoindependiente"/>
        <w:spacing w:line="276" w:lineRule="auto"/>
        <w:jc w:val="both"/>
        <w:rPr>
          <w:rFonts w:ascii="Helvetica" w:hAnsi="Helvetica" w:cs="Helvetica"/>
          <w:sz w:val="22"/>
          <w:szCs w:val="22"/>
        </w:rPr>
      </w:pPr>
    </w:p>
    <w:p w14:paraId="5933FB40" w14:textId="77777777" w:rsidR="00C62747" w:rsidRPr="002F60D3" w:rsidRDefault="00C62747" w:rsidP="00C62747">
      <w:pPr>
        <w:pStyle w:val="Textoindependiente"/>
        <w:spacing w:before="79" w:line="276" w:lineRule="auto"/>
        <w:ind w:right="134"/>
        <w:contextualSpacing/>
        <w:jc w:val="both"/>
        <w:rPr>
          <w:rFonts w:ascii="Helvetica" w:hAnsi="Helvetica" w:cs="Helvetica"/>
          <w:sz w:val="22"/>
          <w:szCs w:val="22"/>
        </w:rPr>
      </w:pPr>
      <w:r w:rsidRPr="002F60D3">
        <w:rPr>
          <w:rFonts w:ascii="Helvetica" w:hAnsi="Helvetica" w:cs="Helvetica"/>
          <w:sz w:val="22"/>
          <w:szCs w:val="22"/>
        </w:rPr>
        <w:t>Els criteris d’adjudicació, tal com es va aprovar a les esmentades bases aprovades per Ple del 10 d’abril del 2025, són els següents:</w:t>
      </w:r>
    </w:p>
    <w:p w14:paraId="3A3A9D64" w14:textId="77777777" w:rsidR="00C62747" w:rsidRPr="002F60D3" w:rsidRDefault="00C62747" w:rsidP="00C62747">
      <w:pPr>
        <w:pStyle w:val="Textoindependiente"/>
        <w:spacing w:before="79" w:line="276" w:lineRule="auto"/>
        <w:ind w:right="134"/>
        <w:jc w:val="both"/>
        <w:rPr>
          <w:rFonts w:ascii="Helvetica" w:hAnsi="Helvetica" w:cs="Helvetica"/>
          <w:sz w:val="22"/>
          <w:szCs w:val="22"/>
        </w:rPr>
      </w:pPr>
    </w:p>
    <w:p w14:paraId="75B4E8AE" w14:textId="17706B15" w:rsidR="00C62747" w:rsidRPr="002F60D3" w:rsidRDefault="00C62747" w:rsidP="00C62747">
      <w:pPr>
        <w:pStyle w:val="Textoindependiente"/>
        <w:spacing w:before="79" w:line="276" w:lineRule="auto"/>
        <w:ind w:right="134"/>
        <w:jc w:val="both"/>
        <w:rPr>
          <w:rFonts w:ascii="Helvetica" w:hAnsi="Helvetica" w:cs="Helvetica"/>
          <w:b/>
          <w:sz w:val="22"/>
          <w:szCs w:val="22"/>
        </w:rPr>
      </w:pPr>
      <w:r w:rsidRPr="002F60D3">
        <w:rPr>
          <w:rFonts w:ascii="Helvetica" w:hAnsi="Helvetica" w:cs="Helvetica"/>
          <w:b/>
          <w:sz w:val="22"/>
          <w:szCs w:val="22"/>
        </w:rPr>
        <w:t>1</w:t>
      </w:r>
      <w:r w:rsidR="00C655EA">
        <w:rPr>
          <w:rFonts w:ascii="Helvetica" w:hAnsi="Helvetica" w:cs="Helvetica"/>
          <w:b/>
          <w:sz w:val="22"/>
          <w:szCs w:val="22"/>
        </w:rPr>
        <w:t>0</w:t>
      </w:r>
      <w:r w:rsidRPr="002F60D3">
        <w:rPr>
          <w:rFonts w:ascii="Helvetica" w:hAnsi="Helvetica" w:cs="Helvetica"/>
          <w:b/>
          <w:sz w:val="22"/>
          <w:szCs w:val="22"/>
        </w:rPr>
        <w:t>.1. Criteris socials i familiars:</w:t>
      </w:r>
    </w:p>
    <w:p w14:paraId="384F55DF" w14:textId="77777777" w:rsidR="00C62747" w:rsidRPr="002F60D3" w:rsidRDefault="00C62747" w:rsidP="00C62747">
      <w:pPr>
        <w:spacing w:line="276" w:lineRule="auto"/>
        <w:ind w:hanging="12"/>
        <w:jc w:val="both"/>
        <w:rPr>
          <w:rFonts w:ascii="Helvetica" w:hAnsi="Helvetica" w:cs="Helvetica"/>
          <w:sz w:val="22"/>
          <w:szCs w:val="22"/>
        </w:rPr>
      </w:pPr>
    </w:p>
    <w:p w14:paraId="569E0CD3" w14:textId="080ED5AC" w:rsidR="00C62747" w:rsidRPr="002F60D3" w:rsidRDefault="00C62747" w:rsidP="00C62747">
      <w:pPr>
        <w:spacing w:line="276" w:lineRule="auto"/>
        <w:ind w:left="567" w:hanging="12"/>
        <w:jc w:val="both"/>
        <w:rPr>
          <w:rFonts w:ascii="Helvetica" w:hAnsi="Helvetica" w:cs="Helvetica"/>
          <w:sz w:val="22"/>
          <w:szCs w:val="22"/>
        </w:rPr>
      </w:pP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.1.1.</w:t>
      </w:r>
      <w:r w:rsidRPr="002F60D3">
        <w:rPr>
          <w:rFonts w:ascii="Helvetica" w:hAnsi="Helvetica" w:cs="Helvetica"/>
          <w:sz w:val="22"/>
          <w:szCs w:val="22"/>
        </w:rPr>
        <w:t xml:space="preserve"> </w:t>
      </w:r>
      <w:r w:rsidRPr="002F60D3">
        <w:rPr>
          <w:rFonts w:ascii="Helvetica" w:hAnsi="Helvetica" w:cs="Helvetica"/>
          <w:b/>
          <w:sz w:val="22"/>
          <w:szCs w:val="22"/>
        </w:rPr>
        <w:t>Família monoparental</w:t>
      </w:r>
      <w:r w:rsidRPr="002F60D3">
        <w:rPr>
          <w:rFonts w:ascii="Helvetica" w:hAnsi="Helvetica" w:cs="Helvetica"/>
          <w:sz w:val="22"/>
          <w:szCs w:val="22"/>
        </w:rPr>
        <w:t xml:space="preserve">. </w:t>
      </w:r>
      <w:r w:rsidRPr="002F60D3">
        <w:rPr>
          <w:rFonts w:ascii="Helvetica" w:hAnsi="Helvetica" w:cs="Helvetica"/>
          <w:b/>
          <w:sz w:val="22"/>
          <w:szCs w:val="22"/>
        </w:rPr>
        <w:t>1 punt</w:t>
      </w:r>
    </w:p>
    <w:p w14:paraId="085ED911" w14:textId="5D83FE02" w:rsidR="00C62747" w:rsidRPr="002F60D3" w:rsidRDefault="00C62747" w:rsidP="00C62747">
      <w:pPr>
        <w:spacing w:line="276" w:lineRule="auto"/>
        <w:ind w:left="567"/>
        <w:jc w:val="both"/>
        <w:rPr>
          <w:rFonts w:ascii="Helvetica" w:hAnsi="Helvetica" w:cs="Helvetica"/>
          <w:sz w:val="22"/>
          <w:szCs w:val="22"/>
        </w:rPr>
      </w:pP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.1.2.</w:t>
      </w:r>
      <w:r w:rsidRPr="002F60D3">
        <w:rPr>
          <w:rFonts w:ascii="Helvetica" w:hAnsi="Helvetica" w:cs="Helvetica"/>
          <w:sz w:val="22"/>
          <w:szCs w:val="22"/>
        </w:rPr>
        <w:t xml:space="preserve"> </w:t>
      </w:r>
      <w:r w:rsidRPr="002F60D3">
        <w:rPr>
          <w:rFonts w:ascii="Helvetica" w:hAnsi="Helvetica" w:cs="Helvetica"/>
          <w:b/>
          <w:sz w:val="22"/>
          <w:szCs w:val="22"/>
        </w:rPr>
        <w:t>Família nombrosa.</w:t>
      </w:r>
      <w:r w:rsidRPr="002F60D3">
        <w:rPr>
          <w:rFonts w:ascii="Helvetica" w:hAnsi="Helvetica" w:cs="Helvetica"/>
          <w:sz w:val="22"/>
          <w:szCs w:val="22"/>
        </w:rPr>
        <w:t xml:space="preserve"> </w:t>
      </w:r>
      <w:r w:rsidRPr="002F60D3">
        <w:rPr>
          <w:rFonts w:ascii="Helvetica" w:hAnsi="Helvetica" w:cs="Helvetica"/>
          <w:b/>
          <w:sz w:val="22"/>
          <w:szCs w:val="22"/>
        </w:rPr>
        <w:t>1 punt</w:t>
      </w:r>
      <w:r w:rsidRPr="002F60D3">
        <w:rPr>
          <w:rFonts w:ascii="Helvetica" w:hAnsi="Helvetica" w:cs="Helvetica"/>
          <w:sz w:val="22"/>
          <w:szCs w:val="22"/>
        </w:rPr>
        <w:t>.</w:t>
      </w:r>
    </w:p>
    <w:p w14:paraId="39BA0F8F" w14:textId="440084FC" w:rsidR="00C62747" w:rsidRPr="002F60D3" w:rsidRDefault="00C62747" w:rsidP="00C62747">
      <w:pPr>
        <w:spacing w:line="276" w:lineRule="auto"/>
        <w:ind w:left="567"/>
        <w:jc w:val="both"/>
        <w:rPr>
          <w:rFonts w:ascii="Helvetica" w:hAnsi="Helvetica" w:cs="Helvetica"/>
          <w:sz w:val="22"/>
          <w:szCs w:val="22"/>
        </w:rPr>
      </w:pP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.1.3.</w:t>
      </w:r>
      <w:r w:rsidRPr="002F60D3">
        <w:rPr>
          <w:rFonts w:ascii="Helvetica" w:hAnsi="Helvetica" w:cs="Helvetica"/>
          <w:sz w:val="22"/>
          <w:szCs w:val="22"/>
        </w:rPr>
        <w:t xml:space="preserve"> </w:t>
      </w:r>
      <w:r w:rsidRPr="002F60D3">
        <w:rPr>
          <w:rFonts w:ascii="Helvetica" w:hAnsi="Helvetica" w:cs="Helvetica"/>
          <w:b/>
          <w:sz w:val="22"/>
          <w:szCs w:val="22"/>
        </w:rPr>
        <w:t>Infant en acolliment. 1 punt.</w:t>
      </w:r>
    </w:p>
    <w:p w14:paraId="31F3A523" w14:textId="42C7C7B4" w:rsidR="00C62747" w:rsidRPr="002F60D3" w:rsidRDefault="00C62747" w:rsidP="00C62747">
      <w:pPr>
        <w:spacing w:line="276" w:lineRule="auto"/>
        <w:ind w:left="567" w:hanging="12"/>
        <w:jc w:val="both"/>
        <w:rPr>
          <w:rFonts w:ascii="Helvetica" w:hAnsi="Helvetica" w:cs="Helvetica"/>
          <w:sz w:val="22"/>
          <w:szCs w:val="22"/>
        </w:rPr>
      </w:pP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.1.4.</w:t>
      </w:r>
      <w:r w:rsidRPr="002F60D3">
        <w:rPr>
          <w:rFonts w:ascii="Helvetica" w:hAnsi="Helvetica" w:cs="Helvetica"/>
          <w:sz w:val="22"/>
          <w:szCs w:val="22"/>
        </w:rPr>
        <w:t xml:space="preserve"> Si existeixen membres de la unitat familiar amb </w:t>
      </w:r>
      <w:r w:rsidRPr="002F60D3">
        <w:rPr>
          <w:rFonts w:ascii="Helvetica" w:hAnsi="Helvetica" w:cs="Helvetica"/>
          <w:b/>
          <w:sz w:val="22"/>
          <w:szCs w:val="22"/>
        </w:rPr>
        <w:t>discapacitat, dependència</w:t>
      </w:r>
      <w:r w:rsidRPr="002F60D3">
        <w:rPr>
          <w:rFonts w:ascii="Helvetica" w:hAnsi="Helvetica" w:cs="Helvetica"/>
          <w:sz w:val="22"/>
          <w:szCs w:val="22"/>
        </w:rPr>
        <w:t xml:space="preserve">, malaltia greu i/o crònica (reconeguts per l’organisme competent): </w:t>
      </w:r>
      <w:r w:rsidRPr="002F60D3">
        <w:rPr>
          <w:rFonts w:ascii="Helvetica" w:hAnsi="Helvetica" w:cs="Helvetica"/>
          <w:b/>
          <w:sz w:val="22"/>
          <w:szCs w:val="22"/>
        </w:rPr>
        <w:t>1 punt.</w:t>
      </w:r>
    </w:p>
    <w:p w14:paraId="6B12EE6D" w14:textId="490FBECF" w:rsidR="00C62747" w:rsidRPr="002F60D3" w:rsidRDefault="00C62747" w:rsidP="00C62747">
      <w:pPr>
        <w:spacing w:line="276" w:lineRule="auto"/>
        <w:ind w:left="567" w:hanging="12"/>
        <w:jc w:val="both"/>
        <w:rPr>
          <w:rFonts w:ascii="Helvetica" w:hAnsi="Helvetica" w:cs="Helvetica"/>
          <w:bCs/>
          <w:sz w:val="22"/>
          <w:szCs w:val="22"/>
        </w:rPr>
      </w:pP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.1.5.</w:t>
      </w:r>
      <w:r w:rsidRPr="002F60D3">
        <w:rPr>
          <w:rFonts w:ascii="Helvetica" w:hAnsi="Helvetica" w:cs="Helvetica"/>
          <w:sz w:val="22"/>
          <w:szCs w:val="22"/>
        </w:rPr>
        <w:t xml:space="preserve"> </w:t>
      </w:r>
      <w:r w:rsidRPr="002F60D3">
        <w:rPr>
          <w:rFonts w:ascii="Helvetica" w:hAnsi="Helvetica" w:cs="Helvetica"/>
          <w:b/>
          <w:sz w:val="22"/>
          <w:szCs w:val="22"/>
        </w:rPr>
        <w:t>Família en seguiment</w:t>
      </w:r>
      <w:r w:rsidRPr="002F60D3">
        <w:rPr>
          <w:rFonts w:ascii="Helvetica" w:hAnsi="Helvetica" w:cs="Helvetica"/>
          <w:sz w:val="22"/>
          <w:szCs w:val="22"/>
        </w:rPr>
        <w:t xml:space="preserve"> per serveis socials o altres serveis sòcio-sanitaris especialitzats. De </w:t>
      </w:r>
      <w:r w:rsidRPr="002F60D3">
        <w:rPr>
          <w:rFonts w:ascii="Helvetica" w:hAnsi="Helvetica" w:cs="Helvetica"/>
          <w:b/>
          <w:sz w:val="22"/>
          <w:szCs w:val="22"/>
        </w:rPr>
        <w:t xml:space="preserve">1 a 3 punts </w:t>
      </w:r>
      <w:r w:rsidRPr="002F60D3">
        <w:rPr>
          <w:rFonts w:ascii="Helvetica" w:hAnsi="Helvetica" w:cs="Helvetica"/>
          <w:bCs/>
          <w:sz w:val="22"/>
          <w:szCs w:val="22"/>
        </w:rPr>
        <w:t>segons el grau de seguiment i risc.</w:t>
      </w:r>
    </w:p>
    <w:p w14:paraId="5051CD13" w14:textId="77777777" w:rsidR="00C62747" w:rsidRPr="002F60D3" w:rsidRDefault="00C62747" w:rsidP="00C62747">
      <w:pPr>
        <w:spacing w:line="276" w:lineRule="auto"/>
        <w:ind w:left="567" w:hanging="12"/>
        <w:jc w:val="both"/>
        <w:rPr>
          <w:rFonts w:ascii="Helvetica" w:hAnsi="Helvetica" w:cs="Helvetica"/>
          <w:bCs/>
          <w:sz w:val="22"/>
          <w:szCs w:val="22"/>
        </w:rPr>
      </w:pPr>
    </w:p>
    <w:p w14:paraId="6D3526F2" w14:textId="77777777" w:rsidR="00C62747" w:rsidRPr="002F60D3" w:rsidRDefault="00C62747" w:rsidP="00C62747">
      <w:pPr>
        <w:spacing w:line="276" w:lineRule="auto"/>
        <w:ind w:left="567" w:hanging="12"/>
        <w:jc w:val="both"/>
        <w:rPr>
          <w:rFonts w:ascii="Helvetica" w:hAnsi="Helvetica" w:cs="Helvetica"/>
          <w:bCs/>
          <w:sz w:val="22"/>
          <w:szCs w:val="22"/>
        </w:rPr>
      </w:pPr>
    </w:p>
    <w:p w14:paraId="2B23F1F9" w14:textId="3E55644D" w:rsidR="00C62747" w:rsidRPr="002F60D3" w:rsidRDefault="00C62747" w:rsidP="00C62747">
      <w:pPr>
        <w:spacing w:line="276" w:lineRule="auto"/>
        <w:jc w:val="both"/>
        <w:rPr>
          <w:rFonts w:ascii="Helvetica" w:hAnsi="Helvetica" w:cs="Helvetica"/>
          <w:b/>
          <w:bCs/>
          <w:sz w:val="22"/>
          <w:szCs w:val="22"/>
        </w:rPr>
      </w:pP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.2. Criteris econòmics:</w:t>
      </w:r>
    </w:p>
    <w:p w14:paraId="1D06B234"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La renda per membre de la unitat familiar determinarà els punts obtinguts per aquest criteri. Aquesta renda es calcula de la manera següent:</w:t>
      </w:r>
    </w:p>
    <w:p w14:paraId="24EF3914" w14:textId="77777777" w:rsidR="00C62747" w:rsidRPr="002F60D3" w:rsidRDefault="00C62747" w:rsidP="00C62747">
      <w:pPr>
        <w:spacing w:line="276" w:lineRule="auto"/>
        <w:jc w:val="both"/>
        <w:rPr>
          <w:rFonts w:ascii="Helvetica" w:hAnsi="Helvetica" w:cs="Helvetica"/>
          <w:sz w:val="22"/>
          <w:szCs w:val="22"/>
        </w:rPr>
      </w:pPr>
    </w:p>
    <w:p w14:paraId="086D72FC"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 xml:space="preserve">La renda mensual neta disponible (renda familiar – despeses de lloguer/habitatge) serà de l’IRSC x 1,5 + IRSC x 0,3 per membre, </w:t>
      </w:r>
      <w:r w:rsidRPr="002F60D3">
        <w:rPr>
          <w:rFonts w:ascii="Helvetica" w:hAnsi="Helvetica" w:cs="Helvetica"/>
          <w:b/>
          <w:sz w:val="22"/>
          <w:szCs w:val="22"/>
        </w:rPr>
        <w:t>R(</w:t>
      </w:r>
      <w:proofErr w:type="spellStart"/>
      <w:r w:rsidRPr="002F60D3">
        <w:rPr>
          <w:rFonts w:ascii="Helvetica" w:hAnsi="Helvetica" w:cs="Helvetica"/>
          <w:b/>
          <w:sz w:val="22"/>
          <w:szCs w:val="22"/>
        </w:rPr>
        <w:t>muf</w:t>
      </w:r>
      <w:proofErr w:type="spellEnd"/>
      <w:r w:rsidRPr="002F60D3">
        <w:rPr>
          <w:rFonts w:ascii="Helvetica" w:hAnsi="Helvetica" w:cs="Helvetica"/>
          <w:b/>
          <w:sz w:val="22"/>
          <w:szCs w:val="22"/>
        </w:rPr>
        <w:t>)= (A/12-B)/C</w:t>
      </w:r>
      <w:r w:rsidRPr="002F60D3">
        <w:rPr>
          <w:rFonts w:ascii="Helvetica" w:hAnsi="Helvetica" w:cs="Helvetica"/>
          <w:sz w:val="22"/>
          <w:szCs w:val="22"/>
        </w:rPr>
        <w:t xml:space="preserve"> , tal com es defineix en el següent quadre:</w:t>
      </w:r>
    </w:p>
    <w:p w14:paraId="69E0E24B" w14:textId="77777777" w:rsidR="00C62747" w:rsidRPr="002F60D3" w:rsidRDefault="00C62747" w:rsidP="00C62747">
      <w:pPr>
        <w:spacing w:line="276" w:lineRule="auto"/>
        <w:jc w:val="both"/>
        <w:rPr>
          <w:rFonts w:ascii="Helvetica" w:hAnsi="Helvetica" w:cs="Helvetica"/>
          <w:sz w:val="22"/>
          <w:szCs w:val="22"/>
        </w:rPr>
      </w:pPr>
    </w:p>
    <w:tbl>
      <w:tblPr>
        <w:tblW w:w="4941" w:type="dxa"/>
        <w:jc w:val="center"/>
        <w:tblCellMar>
          <w:left w:w="70" w:type="dxa"/>
          <w:right w:w="70" w:type="dxa"/>
        </w:tblCellMar>
        <w:tblLook w:val="04A0" w:firstRow="1" w:lastRow="0" w:firstColumn="1" w:lastColumn="0" w:noHBand="0" w:noVBand="1"/>
      </w:tblPr>
      <w:tblGrid>
        <w:gridCol w:w="1053"/>
        <w:gridCol w:w="2286"/>
        <w:gridCol w:w="1602"/>
      </w:tblGrid>
      <w:tr w:rsidR="00C62747" w:rsidRPr="002F60D3" w14:paraId="2FE97B9D" w14:textId="77777777" w:rsidTr="00684DC9">
        <w:trPr>
          <w:trHeight w:val="122"/>
          <w:jc w:val="center"/>
        </w:trPr>
        <w:tc>
          <w:tcPr>
            <w:tcW w:w="1053" w:type="dxa"/>
            <w:tcBorders>
              <w:top w:val="single" w:sz="8" w:space="0" w:color="auto"/>
              <w:left w:val="single" w:sz="8" w:space="0" w:color="auto"/>
              <w:bottom w:val="single" w:sz="8" w:space="0" w:color="auto"/>
              <w:right w:val="nil"/>
            </w:tcBorders>
            <w:shd w:val="clear" w:color="auto" w:fill="8DD873"/>
            <w:noWrap/>
            <w:vAlign w:val="bottom"/>
            <w:hideMark/>
          </w:tcPr>
          <w:p w14:paraId="735652A6"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MUF</w:t>
            </w:r>
          </w:p>
        </w:tc>
        <w:tc>
          <w:tcPr>
            <w:tcW w:w="2286" w:type="dxa"/>
            <w:tcBorders>
              <w:top w:val="single" w:sz="8" w:space="0" w:color="auto"/>
              <w:left w:val="single" w:sz="8" w:space="0" w:color="auto"/>
              <w:bottom w:val="single" w:sz="8" w:space="0" w:color="auto"/>
              <w:right w:val="single" w:sz="8" w:space="0" w:color="auto"/>
            </w:tcBorders>
            <w:shd w:val="clear" w:color="auto" w:fill="8DD873"/>
            <w:vAlign w:val="bottom"/>
            <w:hideMark/>
          </w:tcPr>
          <w:p w14:paraId="51ADB0BA"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1,5 x IRSC + IRCS x 0,3 (per membre)</w:t>
            </w:r>
          </w:p>
        </w:tc>
        <w:tc>
          <w:tcPr>
            <w:tcW w:w="1602" w:type="dxa"/>
            <w:tcBorders>
              <w:top w:val="single" w:sz="8" w:space="0" w:color="auto"/>
              <w:left w:val="nil"/>
              <w:bottom w:val="single" w:sz="8" w:space="0" w:color="auto"/>
              <w:right w:val="single" w:sz="8" w:space="0" w:color="auto"/>
            </w:tcBorders>
            <w:shd w:val="clear" w:color="auto" w:fill="8DD873"/>
            <w:noWrap/>
            <w:vAlign w:val="bottom"/>
            <w:hideMark/>
          </w:tcPr>
          <w:p w14:paraId="0F61A451"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Per Persona</w:t>
            </w:r>
          </w:p>
        </w:tc>
      </w:tr>
      <w:tr w:rsidR="00C62747" w:rsidRPr="002F60D3" w14:paraId="66632192" w14:textId="77777777" w:rsidTr="00684DC9">
        <w:trPr>
          <w:trHeight w:val="39"/>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2B37F4C0"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2</w:t>
            </w:r>
          </w:p>
        </w:tc>
        <w:tc>
          <w:tcPr>
            <w:tcW w:w="2286" w:type="dxa"/>
            <w:tcBorders>
              <w:top w:val="nil"/>
              <w:left w:val="nil"/>
              <w:bottom w:val="single" w:sz="4" w:space="0" w:color="auto"/>
              <w:right w:val="single" w:sz="4" w:space="0" w:color="auto"/>
            </w:tcBorders>
            <w:shd w:val="clear" w:color="auto" w:fill="auto"/>
            <w:noWrap/>
            <w:vAlign w:val="bottom"/>
            <w:hideMark/>
          </w:tcPr>
          <w:p w14:paraId="1CB544DE" w14:textId="77777777" w:rsidR="00C62747" w:rsidRPr="002F60D3" w:rsidRDefault="00C62747" w:rsidP="00684DC9">
            <w:pPr>
              <w:spacing w:line="276" w:lineRule="auto"/>
              <w:jc w:val="center"/>
              <w:rPr>
                <w:rFonts w:ascii="Helvetica" w:hAnsi="Helvetica" w:cs="Helvetica"/>
                <w:color w:val="000000"/>
                <w:sz w:val="22"/>
                <w:szCs w:val="22"/>
              </w:rPr>
            </w:pPr>
            <w:r w:rsidRPr="002F60D3">
              <w:rPr>
                <w:rFonts w:ascii="Helvetica" w:hAnsi="Helvetica" w:cs="Helvetica"/>
                <w:color w:val="000000"/>
                <w:sz w:val="22"/>
                <w:szCs w:val="22"/>
              </w:rPr>
              <w:t>1.401,28 €</w:t>
            </w:r>
          </w:p>
        </w:tc>
        <w:tc>
          <w:tcPr>
            <w:tcW w:w="1602" w:type="dxa"/>
            <w:tcBorders>
              <w:top w:val="nil"/>
              <w:left w:val="nil"/>
              <w:bottom w:val="single" w:sz="4" w:space="0" w:color="auto"/>
              <w:right w:val="single" w:sz="8" w:space="0" w:color="auto"/>
            </w:tcBorders>
            <w:shd w:val="clear" w:color="auto" w:fill="auto"/>
            <w:noWrap/>
            <w:vAlign w:val="bottom"/>
            <w:hideMark/>
          </w:tcPr>
          <w:p w14:paraId="711FA753"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 xml:space="preserve">700,64 € </w:t>
            </w:r>
          </w:p>
        </w:tc>
      </w:tr>
      <w:tr w:rsidR="00C62747" w:rsidRPr="002F60D3" w14:paraId="64DDB505" w14:textId="77777777" w:rsidTr="00684DC9">
        <w:trPr>
          <w:trHeight w:val="39"/>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40BD926"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3</w:t>
            </w:r>
          </w:p>
        </w:tc>
        <w:tc>
          <w:tcPr>
            <w:tcW w:w="2286" w:type="dxa"/>
            <w:tcBorders>
              <w:top w:val="nil"/>
              <w:left w:val="nil"/>
              <w:bottom w:val="single" w:sz="4" w:space="0" w:color="auto"/>
              <w:right w:val="single" w:sz="4" w:space="0" w:color="auto"/>
            </w:tcBorders>
            <w:shd w:val="clear" w:color="auto" w:fill="auto"/>
            <w:noWrap/>
            <w:vAlign w:val="bottom"/>
            <w:hideMark/>
          </w:tcPr>
          <w:p w14:paraId="55964AFD" w14:textId="77777777" w:rsidR="00C62747" w:rsidRPr="002F60D3" w:rsidRDefault="00C62747" w:rsidP="00684DC9">
            <w:pPr>
              <w:spacing w:line="276" w:lineRule="auto"/>
              <w:jc w:val="center"/>
              <w:rPr>
                <w:rFonts w:ascii="Helvetica" w:hAnsi="Helvetica" w:cs="Helvetica"/>
                <w:color w:val="000000"/>
                <w:sz w:val="22"/>
                <w:szCs w:val="22"/>
              </w:rPr>
            </w:pPr>
            <w:r w:rsidRPr="002F60D3">
              <w:rPr>
                <w:rFonts w:ascii="Helvetica" w:hAnsi="Helvetica" w:cs="Helvetica"/>
                <w:color w:val="000000"/>
                <w:sz w:val="22"/>
                <w:szCs w:val="22"/>
              </w:rPr>
              <w:t>1.634,82 €</w:t>
            </w:r>
          </w:p>
        </w:tc>
        <w:tc>
          <w:tcPr>
            <w:tcW w:w="1602" w:type="dxa"/>
            <w:tcBorders>
              <w:top w:val="nil"/>
              <w:left w:val="nil"/>
              <w:bottom w:val="single" w:sz="4" w:space="0" w:color="auto"/>
              <w:right w:val="single" w:sz="8" w:space="0" w:color="auto"/>
            </w:tcBorders>
            <w:shd w:val="clear" w:color="auto" w:fill="auto"/>
            <w:noWrap/>
            <w:vAlign w:val="bottom"/>
            <w:hideMark/>
          </w:tcPr>
          <w:p w14:paraId="01C7B0FE"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 xml:space="preserve">544,94 € </w:t>
            </w:r>
          </w:p>
        </w:tc>
      </w:tr>
      <w:tr w:rsidR="00C62747" w:rsidRPr="002F60D3" w14:paraId="33C59828" w14:textId="77777777" w:rsidTr="00684DC9">
        <w:trPr>
          <w:trHeight w:val="39"/>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28767C3A"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4</w:t>
            </w:r>
          </w:p>
        </w:tc>
        <w:tc>
          <w:tcPr>
            <w:tcW w:w="2286" w:type="dxa"/>
            <w:tcBorders>
              <w:top w:val="nil"/>
              <w:left w:val="nil"/>
              <w:bottom w:val="single" w:sz="4" w:space="0" w:color="auto"/>
              <w:right w:val="single" w:sz="4" w:space="0" w:color="auto"/>
            </w:tcBorders>
            <w:shd w:val="clear" w:color="auto" w:fill="auto"/>
            <w:noWrap/>
            <w:vAlign w:val="bottom"/>
            <w:hideMark/>
          </w:tcPr>
          <w:p w14:paraId="64888DC4" w14:textId="77777777" w:rsidR="00C62747" w:rsidRPr="002F60D3" w:rsidRDefault="00C62747" w:rsidP="00684DC9">
            <w:pPr>
              <w:spacing w:line="276" w:lineRule="auto"/>
              <w:jc w:val="center"/>
              <w:rPr>
                <w:rFonts w:ascii="Helvetica" w:hAnsi="Helvetica" w:cs="Helvetica"/>
                <w:color w:val="000000"/>
                <w:sz w:val="22"/>
                <w:szCs w:val="22"/>
              </w:rPr>
            </w:pPr>
            <w:r w:rsidRPr="002F60D3">
              <w:rPr>
                <w:rFonts w:ascii="Helvetica" w:hAnsi="Helvetica" w:cs="Helvetica"/>
                <w:color w:val="000000"/>
                <w:sz w:val="22"/>
                <w:szCs w:val="22"/>
              </w:rPr>
              <w:t>1.868,37 €</w:t>
            </w:r>
          </w:p>
        </w:tc>
        <w:tc>
          <w:tcPr>
            <w:tcW w:w="1602" w:type="dxa"/>
            <w:tcBorders>
              <w:top w:val="nil"/>
              <w:left w:val="nil"/>
              <w:bottom w:val="single" w:sz="4" w:space="0" w:color="auto"/>
              <w:right w:val="single" w:sz="8" w:space="0" w:color="auto"/>
            </w:tcBorders>
            <w:shd w:val="clear" w:color="auto" w:fill="auto"/>
            <w:noWrap/>
            <w:vAlign w:val="bottom"/>
            <w:hideMark/>
          </w:tcPr>
          <w:p w14:paraId="65B38A18"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 xml:space="preserve">467,09 € </w:t>
            </w:r>
          </w:p>
        </w:tc>
      </w:tr>
      <w:tr w:rsidR="00C62747" w:rsidRPr="002F60D3" w14:paraId="62F08227" w14:textId="77777777" w:rsidTr="00684DC9">
        <w:trPr>
          <w:trHeight w:val="39"/>
          <w:jc w:val="center"/>
        </w:trPr>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3E6AFD6A"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5</w:t>
            </w:r>
          </w:p>
        </w:tc>
        <w:tc>
          <w:tcPr>
            <w:tcW w:w="2286" w:type="dxa"/>
            <w:tcBorders>
              <w:top w:val="nil"/>
              <w:left w:val="nil"/>
              <w:bottom w:val="single" w:sz="4" w:space="0" w:color="auto"/>
              <w:right w:val="single" w:sz="4" w:space="0" w:color="auto"/>
            </w:tcBorders>
            <w:shd w:val="clear" w:color="auto" w:fill="auto"/>
            <w:noWrap/>
            <w:vAlign w:val="bottom"/>
            <w:hideMark/>
          </w:tcPr>
          <w:p w14:paraId="29889EE8" w14:textId="77777777" w:rsidR="00C62747" w:rsidRPr="002F60D3" w:rsidRDefault="00C62747" w:rsidP="00684DC9">
            <w:pPr>
              <w:spacing w:line="276" w:lineRule="auto"/>
              <w:jc w:val="center"/>
              <w:rPr>
                <w:rFonts w:ascii="Helvetica" w:hAnsi="Helvetica" w:cs="Helvetica"/>
                <w:color w:val="000000"/>
                <w:sz w:val="22"/>
                <w:szCs w:val="22"/>
              </w:rPr>
            </w:pPr>
            <w:r w:rsidRPr="002F60D3">
              <w:rPr>
                <w:rFonts w:ascii="Helvetica" w:hAnsi="Helvetica" w:cs="Helvetica"/>
                <w:color w:val="000000"/>
                <w:sz w:val="22"/>
                <w:szCs w:val="22"/>
              </w:rPr>
              <w:t>2.101,93 €</w:t>
            </w:r>
          </w:p>
        </w:tc>
        <w:tc>
          <w:tcPr>
            <w:tcW w:w="1602" w:type="dxa"/>
            <w:tcBorders>
              <w:top w:val="nil"/>
              <w:left w:val="nil"/>
              <w:bottom w:val="single" w:sz="4" w:space="0" w:color="auto"/>
              <w:right w:val="single" w:sz="8" w:space="0" w:color="auto"/>
            </w:tcBorders>
            <w:shd w:val="clear" w:color="auto" w:fill="auto"/>
            <w:noWrap/>
            <w:vAlign w:val="bottom"/>
            <w:hideMark/>
          </w:tcPr>
          <w:p w14:paraId="7944E41F"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 xml:space="preserve">420,39 € </w:t>
            </w:r>
          </w:p>
        </w:tc>
      </w:tr>
      <w:tr w:rsidR="00C62747" w:rsidRPr="002F60D3" w14:paraId="3E1440EF" w14:textId="77777777" w:rsidTr="00684DC9">
        <w:trPr>
          <w:trHeight w:val="38"/>
          <w:jc w:val="center"/>
        </w:trPr>
        <w:tc>
          <w:tcPr>
            <w:tcW w:w="1053" w:type="dxa"/>
            <w:tcBorders>
              <w:top w:val="nil"/>
              <w:left w:val="single" w:sz="8" w:space="0" w:color="auto"/>
              <w:bottom w:val="single" w:sz="8" w:space="0" w:color="auto"/>
              <w:right w:val="single" w:sz="4" w:space="0" w:color="auto"/>
            </w:tcBorders>
            <w:shd w:val="clear" w:color="auto" w:fill="auto"/>
            <w:noWrap/>
            <w:vAlign w:val="bottom"/>
            <w:hideMark/>
          </w:tcPr>
          <w:p w14:paraId="3FBE0CFA"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6 o més</w:t>
            </w:r>
          </w:p>
        </w:tc>
        <w:tc>
          <w:tcPr>
            <w:tcW w:w="2286" w:type="dxa"/>
            <w:tcBorders>
              <w:top w:val="nil"/>
              <w:left w:val="nil"/>
              <w:bottom w:val="single" w:sz="8" w:space="0" w:color="auto"/>
              <w:right w:val="single" w:sz="4" w:space="0" w:color="auto"/>
            </w:tcBorders>
            <w:shd w:val="clear" w:color="auto" w:fill="auto"/>
            <w:noWrap/>
            <w:vAlign w:val="bottom"/>
            <w:hideMark/>
          </w:tcPr>
          <w:p w14:paraId="7904A17E" w14:textId="77777777" w:rsidR="00C62747" w:rsidRPr="002F60D3" w:rsidRDefault="00C62747" w:rsidP="00684DC9">
            <w:pPr>
              <w:spacing w:line="276" w:lineRule="auto"/>
              <w:jc w:val="center"/>
              <w:rPr>
                <w:rFonts w:ascii="Helvetica" w:hAnsi="Helvetica" w:cs="Helvetica"/>
                <w:color w:val="000000"/>
                <w:sz w:val="22"/>
                <w:szCs w:val="22"/>
              </w:rPr>
            </w:pPr>
            <w:r w:rsidRPr="002F60D3">
              <w:rPr>
                <w:rFonts w:ascii="Helvetica" w:hAnsi="Helvetica" w:cs="Helvetica"/>
                <w:color w:val="000000"/>
                <w:sz w:val="22"/>
                <w:szCs w:val="22"/>
              </w:rPr>
              <w:t>2.335,47 €</w:t>
            </w:r>
          </w:p>
        </w:tc>
        <w:tc>
          <w:tcPr>
            <w:tcW w:w="1602" w:type="dxa"/>
            <w:tcBorders>
              <w:top w:val="nil"/>
              <w:left w:val="nil"/>
              <w:bottom w:val="single" w:sz="8" w:space="0" w:color="auto"/>
              <w:right w:val="single" w:sz="8" w:space="0" w:color="auto"/>
            </w:tcBorders>
            <w:shd w:val="clear" w:color="auto" w:fill="auto"/>
            <w:noWrap/>
            <w:vAlign w:val="bottom"/>
            <w:hideMark/>
          </w:tcPr>
          <w:p w14:paraId="41B45456" w14:textId="77777777" w:rsidR="00C62747" w:rsidRPr="002F60D3" w:rsidRDefault="00C62747" w:rsidP="00684DC9">
            <w:pPr>
              <w:spacing w:line="276" w:lineRule="auto"/>
              <w:jc w:val="both"/>
              <w:rPr>
                <w:rFonts w:ascii="Helvetica" w:hAnsi="Helvetica" w:cs="Helvetica"/>
                <w:color w:val="000000"/>
                <w:sz w:val="22"/>
                <w:szCs w:val="22"/>
              </w:rPr>
            </w:pPr>
            <w:r w:rsidRPr="002F60D3">
              <w:rPr>
                <w:rFonts w:ascii="Helvetica" w:hAnsi="Helvetica" w:cs="Helvetica"/>
                <w:color w:val="000000"/>
                <w:sz w:val="22"/>
                <w:szCs w:val="22"/>
              </w:rPr>
              <w:t xml:space="preserve">389,25 € </w:t>
            </w:r>
          </w:p>
        </w:tc>
      </w:tr>
    </w:tbl>
    <w:p w14:paraId="2A0BD490" w14:textId="77777777" w:rsidR="00C62747" w:rsidRPr="002F60D3" w:rsidRDefault="00C62747" w:rsidP="00C62747">
      <w:pPr>
        <w:spacing w:line="276" w:lineRule="auto"/>
        <w:jc w:val="both"/>
        <w:rPr>
          <w:rFonts w:ascii="Helvetica" w:hAnsi="Helvetica" w:cs="Helvetica"/>
          <w:sz w:val="22"/>
          <w:szCs w:val="22"/>
        </w:rPr>
      </w:pPr>
    </w:p>
    <w:p w14:paraId="22E65395"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 xml:space="preserve"> </w:t>
      </w:r>
    </w:p>
    <w:p w14:paraId="0CEB351C" w14:textId="193BBC80"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lastRenderedPageBreak/>
        <w:t>Aquest càlcul podrà ser revisat i actualitzat en cada convocatòria de bases.</w:t>
      </w:r>
    </w:p>
    <w:p w14:paraId="32B88CC5" w14:textId="77777777" w:rsidR="00A758F8" w:rsidRPr="002F60D3" w:rsidRDefault="00A758F8" w:rsidP="00C62747">
      <w:pPr>
        <w:spacing w:line="276" w:lineRule="auto"/>
        <w:jc w:val="both"/>
        <w:rPr>
          <w:rFonts w:ascii="Helvetica" w:hAnsi="Helvetica" w:cs="Helvetica"/>
          <w:b/>
          <w:sz w:val="22"/>
          <w:szCs w:val="22"/>
        </w:rPr>
      </w:pPr>
    </w:p>
    <w:p w14:paraId="36611BB6" w14:textId="3EB14BDF"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b/>
          <w:sz w:val="22"/>
          <w:szCs w:val="22"/>
        </w:rPr>
        <w:t>A</w:t>
      </w:r>
      <w:r w:rsidRPr="002F60D3">
        <w:rPr>
          <w:rFonts w:ascii="Helvetica" w:hAnsi="Helvetica" w:cs="Helvetica"/>
          <w:sz w:val="22"/>
          <w:szCs w:val="22"/>
        </w:rPr>
        <w:t>: és la suma dels ingressos anuals nets obtinguts de tots els membres de la unitat familiar. Aquests ingressos s’acreditaran mitjançant la documentació especificada a cada convocatòria.</w:t>
      </w:r>
    </w:p>
    <w:p w14:paraId="4670D2DC" w14:textId="77777777" w:rsidR="00C62747" w:rsidRPr="002F60D3" w:rsidRDefault="00C62747" w:rsidP="00C62747">
      <w:pPr>
        <w:spacing w:line="276" w:lineRule="auto"/>
        <w:jc w:val="both"/>
        <w:rPr>
          <w:rFonts w:ascii="Helvetica" w:hAnsi="Helvetica" w:cs="Helvetica"/>
          <w:sz w:val="22"/>
          <w:szCs w:val="22"/>
        </w:rPr>
      </w:pPr>
    </w:p>
    <w:p w14:paraId="71560F2C"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b/>
          <w:sz w:val="22"/>
          <w:szCs w:val="22"/>
        </w:rPr>
        <w:t>B</w:t>
      </w:r>
      <w:r w:rsidRPr="002F60D3">
        <w:rPr>
          <w:rFonts w:ascii="Helvetica" w:hAnsi="Helvetica" w:cs="Helvetica"/>
          <w:sz w:val="22"/>
          <w:szCs w:val="22"/>
        </w:rPr>
        <w:t xml:space="preserve">: és l’import que la unitat familiar destina cada mes al pagament de la primera </w:t>
      </w:r>
      <w:proofErr w:type="spellStart"/>
      <w:r w:rsidRPr="002F60D3">
        <w:rPr>
          <w:rFonts w:ascii="Helvetica" w:hAnsi="Helvetica" w:cs="Helvetica"/>
          <w:sz w:val="22"/>
          <w:szCs w:val="22"/>
        </w:rPr>
        <w:t>vivenda</w:t>
      </w:r>
      <w:proofErr w:type="spellEnd"/>
      <w:r w:rsidRPr="002F60D3">
        <w:rPr>
          <w:rFonts w:ascii="Helvetica" w:hAnsi="Helvetica" w:cs="Helvetica"/>
          <w:sz w:val="22"/>
          <w:szCs w:val="22"/>
        </w:rPr>
        <w:t>, sigui lloguer o hipoteca, amb un límit màxim que s’establirà en cada convocatòria.</w:t>
      </w:r>
    </w:p>
    <w:p w14:paraId="0D90EF3E" w14:textId="77777777" w:rsidR="00C62747" w:rsidRPr="002F60D3" w:rsidRDefault="00C62747" w:rsidP="00C62747">
      <w:pPr>
        <w:spacing w:line="276" w:lineRule="auto"/>
        <w:jc w:val="both"/>
        <w:rPr>
          <w:rFonts w:ascii="Helvetica" w:hAnsi="Helvetica" w:cs="Helvetica"/>
          <w:sz w:val="22"/>
          <w:szCs w:val="22"/>
        </w:rPr>
      </w:pPr>
    </w:p>
    <w:p w14:paraId="0C36D280" w14:textId="77777777" w:rsidR="00C62747" w:rsidRPr="002F60D3" w:rsidRDefault="00C62747" w:rsidP="00C62747">
      <w:pPr>
        <w:spacing w:line="276" w:lineRule="auto"/>
        <w:jc w:val="both"/>
        <w:rPr>
          <w:rFonts w:ascii="Helvetica" w:hAnsi="Helvetica" w:cs="Helvetica"/>
          <w:sz w:val="22"/>
          <w:szCs w:val="22"/>
        </w:rPr>
      </w:pPr>
      <w:bookmarkStart w:id="1" w:name="_Hlk191471090"/>
      <w:r w:rsidRPr="002F60D3">
        <w:rPr>
          <w:rFonts w:ascii="Helvetica" w:hAnsi="Helvetica" w:cs="Helvetica"/>
          <w:b/>
          <w:sz w:val="22"/>
          <w:szCs w:val="22"/>
        </w:rPr>
        <w:t>C</w:t>
      </w:r>
      <w:r w:rsidRPr="002F60D3">
        <w:rPr>
          <w:rFonts w:ascii="Helvetica" w:hAnsi="Helvetica" w:cs="Helvetica"/>
          <w:sz w:val="22"/>
          <w:szCs w:val="22"/>
        </w:rPr>
        <w:t>: és el nombre de membres de la unitat familiar.</w:t>
      </w:r>
    </w:p>
    <w:p w14:paraId="2E363C16"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S’entén per membres de la unitat familiar, les persones empadronades en el mateix domicili amb lligams familiars de fins a segon grau, parella del sol·licitant tant en règim de matrimoni, parella de fet o en circumstàncies de convivència, (en el cas que siguin adults convivents que no hi hagi lligam familiar s’ha d’especificar a la sol·licitud).</w:t>
      </w:r>
    </w:p>
    <w:p w14:paraId="71ABEBAF" w14:textId="77777777" w:rsidR="00C62747" w:rsidRPr="002F60D3" w:rsidRDefault="00C62747" w:rsidP="00C62747">
      <w:pPr>
        <w:spacing w:line="276" w:lineRule="auto"/>
        <w:jc w:val="both"/>
        <w:rPr>
          <w:rFonts w:ascii="Helvetica" w:hAnsi="Helvetica" w:cs="Helvetica"/>
          <w:sz w:val="22"/>
          <w:szCs w:val="22"/>
        </w:rPr>
      </w:pPr>
    </w:p>
    <w:p w14:paraId="6B7D94A7"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En els supòsits dels progenitors separats o divorciats, únicament es tindrà en compte els ingressos del progenitor sol·licitant. En el cas que la custòdia sigui únicament del sol·licitant també és tindrà en compte com a ingressos la pensió d’aliments rebuda pels menors, en cas que aquesta estigui establerta per sentència. En relació a les custòdies compartides, únicament es tindrà en compte els ingressos del progenitor/a sol·licitant, es percebrà el 50% de l’import resultant de la valoració de l’ajut.</w:t>
      </w:r>
    </w:p>
    <w:p w14:paraId="199F5435" w14:textId="3BDE0A54"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Qualsevol altra casuística serà valorada per l’Equip Bàsic d’Atenció Social de l’Ajuntament.</w:t>
      </w:r>
    </w:p>
    <w:p w14:paraId="106E3EC3" w14:textId="77777777" w:rsidR="00C62747" w:rsidRPr="002F60D3" w:rsidRDefault="00C62747" w:rsidP="00C62747">
      <w:pPr>
        <w:spacing w:line="276" w:lineRule="auto"/>
        <w:jc w:val="both"/>
        <w:rPr>
          <w:rFonts w:ascii="Helvetica" w:hAnsi="Helvetica" w:cs="Helvetica"/>
          <w:sz w:val="22"/>
          <w:szCs w:val="22"/>
        </w:rPr>
      </w:pPr>
    </w:p>
    <w:p w14:paraId="706A7995"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Un cop es tingui el càlcul, la ponderació serà la següent:</w:t>
      </w:r>
    </w:p>
    <w:bookmarkEnd w:id="1"/>
    <w:p w14:paraId="3FC7328E" w14:textId="77777777" w:rsidR="00C62747" w:rsidRPr="002F60D3" w:rsidRDefault="00C62747" w:rsidP="00C62747">
      <w:pPr>
        <w:spacing w:line="276" w:lineRule="auto"/>
        <w:jc w:val="both"/>
        <w:rPr>
          <w:rFonts w:ascii="Helvetica" w:hAnsi="Helvetica" w:cs="Helvetica"/>
          <w:sz w:val="22"/>
          <w:szCs w:val="22"/>
        </w:rPr>
      </w:pPr>
    </w:p>
    <w:p w14:paraId="57EB3AF1" w14:textId="25C559B5"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2.1</w:t>
      </w:r>
      <w:r w:rsidRPr="002F60D3">
        <w:rPr>
          <w:rFonts w:ascii="Helvetica" w:hAnsi="Helvetica" w:cs="Helvetica"/>
          <w:sz w:val="22"/>
          <w:szCs w:val="22"/>
        </w:rPr>
        <w:t>. Menys de 278,84€</w:t>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t>7 punts.</w:t>
      </w:r>
    </w:p>
    <w:p w14:paraId="764102B8" w14:textId="242DF51C"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.2.2.</w:t>
      </w:r>
      <w:r w:rsidRPr="002F60D3">
        <w:rPr>
          <w:rFonts w:ascii="Helvetica" w:hAnsi="Helvetica" w:cs="Helvetica"/>
          <w:sz w:val="22"/>
          <w:szCs w:val="22"/>
        </w:rPr>
        <w:t xml:space="preserve"> De 278,84€ a 335,74€</w:t>
      </w:r>
      <w:r w:rsidRPr="002F60D3">
        <w:rPr>
          <w:rFonts w:ascii="Helvetica" w:hAnsi="Helvetica" w:cs="Helvetica"/>
          <w:sz w:val="22"/>
          <w:szCs w:val="22"/>
        </w:rPr>
        <w:tab/>
      </w:r>
      <w:r w:rsidRPr="002F60D3">
        <w:rPr>
          <w:rFonts w:ascii="Helvetica" w:hAnsi="Helvetica" w:cs="Helvetica"/>
          <w:sz w:val="22"/>
          <w:szCs w:val="22"/>
        </w:rPr>
        <w:tab/>
        <w:t>5 punts.</w:t>
      </w:r>
    </w:p>
    <w:p w14:paraId="37123E83" w14:textId="140AC6BC"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.2.3.</w:t>
      </w:r>
      <w:r w:rsidRPr="002F60D3">
        <w:rPr>
          <w:rFonts w:ascii="Helvetica" w:hAnsi="Helvetica" w:cs="Helvetica"/>
          <w:sz w:val="22"/>
          <w:szCs w:val="22"/>
        </w:rPr>
        <w:t xml:space="preserve"> De 335,74€ a 392,62€</w:t>
      </w:r>
      <w:r w:rsidRPr="002F60D3">
        <w:rPr>
          <w:rFonts w:ascii="Helvetica" w:hAnsi="Helvetica" w:cs="Helvetica"/>
          <w:sz w:val="22"/>
          <w:szCs w:val="22"/>
        </w:rPr>
        <w:tab/>
      </w:r>
      <w:r w:rsidRPr="002F60D3">
        <w:rPr>
          <w:rFonts w:ascii="Helvetica" w:hAnsi="Helvetica" w:cs="Helvetica"/>
          <w:sz w:val="22"/>
          <w:szCs w:val="22"/>
        </w:rPr>
        <w:tab/>
        <w:t>3 punts.</w:t>
      </w:r>
    </w:p>
    <w:p w14:paraId="51F4F032" w14:textId="73A5D356"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.2.4.</w:t>
      </w:r>
      <w:r w:rsidRPr="002F60D3">
        <w:rPr>
          <w:rFonts w:ascii="Helvetica" w:hAnsi="Helvetica" w:cs="Helvetica"/>
          <w:sz w:val="22"/>
          <w:szCs w:val="22"/>
        </w:rPr>
        <w:t xml:space="preserve"> De 392,62€ a 449,50€</w:t>
      </w:r>
      <w:r w:rsidRPr="002F60D3">
        <w:rPr>
          <w:rFonts w:ascii="Helvetica" w:hAnsi="Helvetica" w:cs="Helvetica"/>
          <w:sz w:val="22"/>
          <w:szCs w:val="22"/>
        </w:rPr>
        <w:tab/>
      </w:r>
      <w:r w:rsidRPr="002F60D3">
        <w:rPr>
          <w:rFonts w:ascii="Helvetica" w:hAnsi="Helvetica" w:cs="Helvetica"/>
          <w:sz w:val="22"/>
          <w:szCs w:val="22"/>
        </w:rPr>
        <w:tab/>
        <w:t>1 punt.</w:t>
      </w:r>
    </w:p>
    <w:p w14:paraId="3CAF8861" w14:textId="72988481"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.2.5.</w:t>
      </w:r>
      <w:r w:rsidRPr="002F60D3">
        <w:rPr>
          <w:rFonts w:ascii="Helvetica" w:hAnsi="Helvetica" w:cs="Helvetica"/>
          <w:sz w:val="22"/>
          <w:szCs w:val="22"/>
        </w:rPr>
        <w:t xml:space="preserve"> Igual o superior a 449,51€ </w:t>
      </w:r>
      <w:r w:rsidRPr="002F60D3">
        <w:rPr>
          <w:rFonts w:ascii="Helvetica" w:hAnsi="Helvetica" w:cs="Helvetica"/>
          <w:sz w:val="22"/>
          <w:szCs w:val="22"/>
        </w:rPr>
        <w:tab/>
        <w:t xml:space="preserve">            0 punts. </w:t>
      </w:r>
    </w:p>
    <w:p w14:paraId="350FBF64" w14:textId="77777777" w:rsidR="00C62747" w:rsidRPr="002F60D3" w:rsidRDefault="00C62747" w:rsidP="00C62747">
      <w:pPr>
        <w:spacing w:line="276" w:lineRule="auto"/>
        <w:jc w:val="both"/>
        <w:rPr>
          <w:rFonts w:ascii="Helvetica" w:hAnsi="Helvetica" w:cs="Helvetica"/>
          <w:color w:val="FF0000"/>
          <w:sz w:val="22"/>
          <w:szCs w:val="22"/>
        </w:rPr>
      </w:pPr>
    </w:p>
    <w:p w14:paraId="382E241D"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 xml:space="preserve">Aquesta ponderació podrà serà aprovada cada any en la corresponent convocatòria.  </w:t>
      </w:r>
    </w:p>
    <w:p w14:paraId="5D2C3CA2" w14:textId="77777777" w:rsidR="00C62747" w:rsidRPr="002F60D3" w:rsidRDefault="00C62747" w:rsidP="00C62747">
      <w:pPr>
        <w:spacing w:line="276" w:lineRule="auto"/>
        <w:jc w:val="both"/>
        <w:rPr>
          <w:rFonts w:ascii="Helvetica" w:hAnsi="Helvetica" w:cs="Helvetica"/>
          <w:sz w:val="22"/>
          <w:szCs w:val="22"/>
        </w:rPr>
      </w:pPr>
    </w:p>
    <w:p w14:paraId="051EF35D"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Els ajuts es començaran a distribuir: primer, entre totes les persones que han obtingut la puntuació més alta; després, entre totes les persones que hagin obtingut la puntuació immediatament inferior i així successivament.</w:t>
      </w:r>
    </w:p>
    <w:p w14:paraId="0F6AE877" w14:textId="77777777" w:rsidR="00C62747" w:rsidRPr="002F60D3" w:rsidRDefault="00C62747" w:rsidP="00C62747">
      <w:pPr>
        <w:spacing w:line="276" w:lineRule="auto"/>
        <w:jc w:val="both"/>
        <w:rPr>
          <w:rFonts w:ascii="Helvetica" w:hAnsi="Helvetica" w:cs="Helvetica"/>
          <w:color w:val="FF6600"/>
          <w:sz w:val="22"/>
          <w:szCs w:val="22"/>
        </w:rPr>
      </w:pPr>
    </w:p>
    <w:p w14:paraId="201D051B" w14:textId="75C0C41D" w:rsidR="00C62747" w:rsidRPr="002F60D3" w:rsidRDefault="00C62747" w:rsidP="00A758F8">
      <w:pPr>
        <w:spacing w:line="276" w:lineRule="auto"/>
        <w:jc w:val="both"/>
        <w:rPr>
          <w:rFonts w:ascii="Helvetica" w:hAnsi="Helvetica" w:cs="Helvetica"/>
          <w:bCs/>
          <w:sz w:val="22"/>
          <w:szCs w:val="22"/>
        </w:rPr>
      </w:pPr>
      <w:r w:rsidRPr="002F60D3">
        <w:rPr>
          <w:rFonts w:ascii="Helvetica" w:hAnsi="Helvetica" w:cs="Helvetica"/>
          <w:sz w:val="22"/>
          <w:szCs w:val="22"/>
        </w:rPr>
        <w:t>Si arriba un moment que no resta prou consignació pressupostària perquè puguin rebre l’ajuda màxima totes les persones amb la mateixa puntuació, allò que resti per distribuir es repartirà entre elles de manera proporcional.</w:t>
      </w:r>
    </w:p>
    <w:p w14:paraId="0243DB0D" w14:textId="77777777" w:rsidR="00A758F8" w:rsidRPr="002F60D3" w:rsidRDefault="00A758F8" w:rsidP="00C62747">
      <w:pPr>
        <w:pStyle w:val="Textoindependiente"/>
        <w:tabs>
          <w:tab w:val="left" w:pos="567"/>
        </w:tabs>
        <w:spacing w:before="79" w:line="276" w:lineRule="auto"/>
        <w:ind w:right="134"/>
        <w:jc w:val="both"/>
        <w:rPr>
          <w:rFonts w:ascii="Helvetica" w:hAnsi="Helvetica" w:cs="Helvetica"/>
          <w:b/>
          <w:sz w:val="22"/>
          <w:szCs w:val="22"/>
        </w:rPr>
      </w:pPr>
    </w:p>
    <w:p w14:paraId="62BB6349" w14:textId="77777777" w:rsidR="00A758F8" w:rsidRPr="002F60D3" w:rsidRDefault="00A758F8" w:rsidP="00C62747">
      <w:pPr>
        <w:pStyle w:val="Textoindependiente"/>
        <w:tabs>
          <w:tab w:val="left" w:pos="567"/>
        </w:tabs>
        <w:spacing w:before="79" w:line="276" w:lineRule="auto"/>
        <w:ind w:right="134"/>
        <w:jc w:val="both"/>
        <w:rPr>
          <w:rFonts w:ascii="Helvetica" w:hAnsi="Helvetica" w:cs="Helvetica"/>
          <w:b/>
          <w:sz w:val="22"/>
          <w:szCs w:val="22"/>
        </w:rPr>
      </w:pPr>
    </w:p>
    <w:p w14:paraId="35349E7F" w14:textId="77777777" w:rsidR="00A758F8" w:rsidRPr="002F60D3" w:rsidRDefault="00A758F8" w:rsidP="00C62747">
      <w:pPr>
        <w:pStyle w:val="Textoindependiente"/>
        <w:tabs>
          <w:tab w:val="left" w:pos="567"/>
        </w:tabs>
        <w:spacing w:before="79" w:line="276" w:lineRule="auto"/>
        <w:ind w:right="134"/>
        <w:jc w:val="both"/>
        <w:rPr>
          <w:rFonts w:ascii="Helvetica" w:hAnsi="Helvetica" w:cs="Helvetica"/>
          <w:b/>
          <w:sz w:val="22"/>
          <w:szCs w:val="22"/>
        </w:rPr>
      </w:pPr>
    </w:p>
    <w:p w14:paraId="1459A20C" w14:textId="4D9DB12B" w:rsidR="00C62747" w:rsidRPr="002F60D3" w:rsidRDefault="00C62747" w:rsidP="00C62747">
      <w:pPr>
        <w:pStyle w:val="Textoindependiente"/>
        <w:tabs>
          <w:tab w:val="left" w:pos="567"/>
        </w:tabs>
        <w:spacing w:before="79" w:line="276" w:lineRule="auto"/>
        <w:ind w:right="134"/>
        <w:jc w:val="both"/>
        <w:rPr>
          <w:rFonts w:ascii="Helvetica" w:hAnsi="Helvetica" w:cs="Helvetica"/>
          <w:b/>
          <w:sz w:val="22"/>
          <w:szCs w:val="22"/>
        </w:rPr>
      </w:pPr>
      <w:r w:rsidRPr="002F60D3">
        <w:rPr>
          <w:rFonts w:ascii="Helvetica" w:hAnsi="Helvetica" w:cs="Helvetica"/>
          <w:b/>
          <w:sz w:val="22"/>
          <w:szCs w:val="22"/>
        </w:rPr>
        <w:t>1</w:t>
      </w:r>
      <w:r w:rsidR="00C655EA">
        <w:rPr>
          <w:rFonts w:ascii="Helvetica" w:hAnsi="Helvetica" w:cs="Helvetica"/>
          <w:b/>
          <w:sz w:val="22"/>
          <w:szCs w:val="22"/>
        </w:rPr>
        <w:t>0</w:t>
      </w:r>
      <w:r w:rsidRPr="002F60D3">
        <w:rPr>
          <w:rFonts w:ascii="Helvetica" w:hAnsi="Helvetica" w:cs="Helvetica"/>
          <w:b/>
          <w:sz w:val="22"/>
          <w:szCs w:val="22"/>
        </w:rPr>
        <w:t>.3.</w:t>
      </w:r>
      <w:r w:rsidRPr="002F60D3">
        <w:rPr>
          <w:rFonts w:ascii="Helvetica" w:hAnsi="Helvetica" w:cs="Helvetica"/>
          <w:b/>
          <w:sz w:val="22"/>
          <w:szCs w:val="22"/>
        </w:rPr>
        <w:tab/>
        <w:t>Puntuació final:</w:t>
      </w:r>
    </w:p>
    <w:p w14:paraId="4DAA538A" w14:textId="77777777"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S’aplicarà la relació següent:</w:t>
      </w:r>
    </w:p>
    <w:p w14:paraId="1A53C348" w14:textId="77777777" w:rsidR="00C62747" w:rsidRPr="002F60D3" w:rsidRDefault="00C62747" w:rsidP="00C62747">
      <w:pPr>
        <w:spacing w:line="276" w:lineRule="auto"/>
        <w:jc w:val="both"/>
        <w:rPr>
          <w:rFonts w:ascii="Helvetica" w:hAnsi="Helvetica" w:cs="Helvetica"/>
          <w:sz w:val="22"/>
          <w:szCs w:val="22"/>
        </w:rPr>
      </w:pPr>
    </w:p>
    <w:p w14:paraId="1A775516" w14:textId="3807EC54"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.3.1.</w:t>
      </w:r>
      <w:r w:rsidRPr="002F60D3">
        <w:rPr>
          <w:rFonts w:ascii="Helvetica" w:hAnsi="Helvetica" w:cs="Helvetica"/>
          <w:sz w:val="22"/>
          <w:szCs w:val="22"/>
        </w:rPr>
        <w:t xml:space="preserve"> Casos valorats com a situació d’especial vulnerabilitat</w:t>
      </w:r>
      <w:r w:rsidRPr="002F60D3">
        <w:rPr>
          <w:rFonts w:ascii="Helvetica" w:hAnsi="Helvetica" w:cs="Helvetica"/>
          <w:sz w:val="22"/>
          <w:szCs w:val="22"/>
        </w:rPr>
        <w:tab/>
        <w:t>100%</w:t>
      </w:r>
    </w:p>
    <w:p w14:paraId="6F07DBBF" w14:textId="221C76E2"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 xml:space="preserve">.3.2. </w:t>
      </w:r>
      <w:r w:rsidRPr="002F60D3">
        <w:rPr>
          <w:rFonts w:ascii="Helvetica" w:hAnsi="Helvetica" w:cs="Helvetica"/>
          <w:sz w:val="22"/>
          <w:szCs w:val="22"/>
        </w:rPr>
        <w:t>De 7 punts o més</w:t>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t xml:space="preserve">            </w:t>
      </w:r>
      <w:r w:rsidRPr="002F60D3">
        <w:rPr>
          <w:rFonts w:ascii="Helvetica" w:hAnsi="Helvetica" w:cs="Helvetica"/>
          <w:sz w:val="22"/>
          <w:szCs w:val="22"/>
        </w:rPr>
        <w:tab/>
        <w:t xml:space="preserve">  75%</w:t>
      </w:r>
    </w:p>
    <w:p w14:paraId="1B86156A" w14:textId="3DEFC590"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.3.3.</w:t>
      </w:r>
      <w:r w:rsidRPr="002F60D3">
        <w:rPr>
          <w:rFonts w:ascii="Helvetica" w:hAnsi="Helvetica" w:cs="Helvetica"/>
          <w:sz w:val="22"/>
          <w:szCs w:val="22"/>
        </w:rPr>
        <w:t xml:space="preserve"> De 4 a 6 punts</w:t>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t xml:space="preserve">  50%</w:t>
      </w:r>
    </w:p>
    <w:p w14:paraId="01F0540F" w14:textId="31F4BFDA"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ab/>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.3.4.</w:t>
      </w:r>
      <w:r w:rsidRPr="002F60D3">
        <w:rPr>
          <w:rFonts w:ascii="Helvetica" w:hAnsi="Helvetica" w:cs="Helvetica"/>
          <w:sz w:val="22"/>
          <w:szCs w:val="22"/>
        </w:rPr>
        <w:t xml:space="preserve"> 3 punts               </w:t>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r>
      <w:r w:rsidRPr="002F60D3">
        <w:rPr>
          <w:rFonts w:ascii="Helvetica" w:hAnsi="Helvetica" w:cs="Helvetica"/>
          <w:sz w:val="22"/>
          <w:szCs w:val="22"/>
        </w:rPr>
        <w:tab/>
        <w:t xml:space="preserve">  25%</w:t>
      </w:r>
    </w:p>
    <w:p w14:paraId="7BD58109" w14:textId="263DA18F"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 xml:space="preserve">            </w:t>
      </w:r>
      <w:r w:rsidRPr="002F60D3">
        <w:rPr>
          <w:rFonts w:ascii="Helvetica" w:hAnsi="Helvetica" w:cs="Helvetica"/>
          <w:b/>
          <w:bCs/>
          <w:sz w:val="22"/>
          <w:szCs w:val="22"/>
        </w:rPr>
        <w:t>1</w:t>
      </w:r>
      <w:r w:rsidR="00C655EA">
        <w:rPr>
          <w:rFonts w:ascii="Helvetica" w:hAnsi="Helvetica" w:cs="Helvetica"/>
          <w:b/>
          <w:bCs/>
          <w:sz w:val="22"/>
          <w:szCs w:val="22"/>
        </w:rPr>
        <w:t>0</w:t>
      </w:r>
      <w:r w:rsidRPr="002F60D3">
        <w:rPr>
          <w:rFonts w:ascii="Helvetica" w:hAnsi="Helvetica" w:cs="Helvetica"/>
          <w:b/>
          <w:bCs/>
          <w:sz w:val="22"/>
          <w:szCs w:val="22"/>
        </w:rPr>
        <w:t>.3.5.</w:t>
      </w:r>
      <w:r w:rsidRPr="002F60D3">
        <w:rPr>
          <w:rFonts w:ascii="Helvetica" w:hAnsi="Helvetica" w:cs="Helvetica"/>
          <w:sz w:val="22"/>
          <w:szCs w:val="22"/>
        </w:rPr>
        <w:t xml:space="preserve"> Menys de 3 punts                                                               </w:t>
      </w:r>
      <w:r w:rsidRPr="002F60D3">
        <w:rPr>
          <w:rFonts w:ascii="Helvetica" w:hAnsi="Helvetica" w:cs="Helvetica"/>
          <w:sz w:val="22"/>
          <w:szCs w:val="22"/>
        </w:rPr>
        <w:tab/>
        <w:t xml:space="preserve">    0%</w:t>
      </w:r>
    </w:p>
    <w:p w14:paraId="48C44250" w14:textId="77777777" w:rsidR="00C62747" w:rsidRPr="002F60D3" w:rsidRDefault="00C62747" w:rsidP="00C62747">
      <w:pPr>
        <w:spacing w:line="276" w:lineRule="auto"/>
        <w:jc w:val="both"/>
        <w:rPr>
          <w:rFonts w:ascii="Helvetica" w:hAnsi="Helvetica" w:cs="Helvetica"/>
          <w:sz w:val="22"/>
          <w:szCs w:val="22"/>
        </w:rPr>
      </w:pPr>
    </w:p>
    <w:p w14:paraId="2C30D433" w14:textId="4C2C5E19" w:rsidR="00C62747" w:rsidRPr="002F60D3" w:rsidRDefault="00C62747" w:rsidP="00C62747">
      <w:pPr>
        <w:spacing w:line="276" w:lineRule="auto"/>
        <w:jc w:val="both"/>
        <w:rPr>
          <w:rFonts w:ascii="Helvetica" w:hAnsi="Helvetica" w:cs="Helvetica"/>
          <w:sz w:val="22"/>
          <w:szCs w:val="22"/>
        </w:rPr>
      </w:pPr>
      <w:r w:rsidRPr="002F60D3">
        <w:rPr>
          <w:rFonts w:ascii="Helvetica" w:hAnsi="Helvetica" w:cs="Helvetica"/>
          <w:sz w:val="22"/>
          <w:szCs w:val="22"/>
        </w:rPr>
        <w:t>Els beneficiaris estan obligats a justificar que la beca s’ha destinat a la finalitat prevista, excepte en el cas dels endossos.</w:t>
      </w:r>
      <w:r w:rsidRPr="002F60D3">
        <w:rPr>
          <w:rFonts w:ascii="Helvetica" w:hAnsi="Helvetica" w:cs="Helvetica"/>
          <w:spacing w:val="1"/>
          <w:sz w:val="22"/>
          <w:szCs w:val="22"/>
        </w:rPr>
        <w:t xml:space="preserve"> </w:t>
      </w:r>
      <w:r w:rsidRPr="002F60D3">
        <w:rPr>
          <w:rFonts w:ascii="Helvetica" w:hAnsi="Helvetica" w:cs="Helvetica"/>
          <w:sz w:val="22"/>
          <w:szCs w:val="22"/>
        </w:rPr>
        <w:t>Aquesta documentació haurà de ser presentada a l’Ajuntament per registre</w:t>
      </w:r>
      <w:r w:rsidRPr="002F60D3">
        <w:rPr>
          <w:rFonts w:ascii="Helvetica" w:hAnsi="Helvetica" w:cs="Helvetica"/>
          <w:spacing w:val="1"/>
          <w:sz w:val="22"/>
          <w:szCs w:val="22"/>
        </w:rPr>
        <w:t xml:space="preserve"> </w:t>
      </w:r>
      <w:r w:rsidRPr="002F60D3">
        <w:rPr>
          <w:rFonts w:ascii="Helvetica" w:hAnsi="Helvetica" w:cs="Helvetica"/>
          <w:sz w:val="22"/>
          <w:szCs w:val="22"/>
        </w:rPr>
        <w:t>d’entrada,</w:t>
      </w:r>
      <w:r w:rsidRPr="002F60D3">
        <w:rPr>
          <w:rFonts w:ascii="Helvetica" w:hAnsi="Helvetica" w:cs="Helvetica"/>
          <w:spacing w:val="28"/>
          <w:sz w:val="22"/>
          <w:szCs w:val="22"/>
        </w:rPr>
        <w:t xml:space="preserve"> </w:t>
      </w:r>
      <w:r w:rsidRPr="002F60D3">
        <w:rPr>
          <w:rFonts w:ascii="Helvetica" w:hAnsi="Helvetica" w:cs="Helvetica"/>
          <w:sz w:val="22"/>
          <w:szCs w:val="22"/>
        </w:rPr>
        <w:t>en</w:t>
      </w:r>
      <w:r w:rsidRPr="002F60D3">
        <w:rPr>
          <w:rFonts w:ascii="Helvetica" w:hAnsi="Helvetica" w:cs="Helvetica"/>
          <w:spacing w:val="30"/>
          <w:sz w:val="22"/>
          <w:szCs w:val="22"/>
        </w:rPr>
        <w:t xml:space="preserve"> </w:t>
      </w:r>
      <w:r w:rsidRPr="002F60D3">
        <w:rPr>
          <w:rFonts w:ascii="Helvetica" w:hAnsi="Helvetica" w:cs="Helvetica"/>
          <w:sz w:val="22"/>
          <w:szCs w:val="22"/>
        </w:rPr>
        <w:t>el</w:t>
      </w:r>
      <w:r w:rsidRPr="002F60D3">
        <w:rPr>
          <w:rFonts w:ascii="Helvetica" w:hAnsi="Helvetica" w:cs="Helvetica"/>
          <w:spacing w:val="27"/>
          <w:sz w:val="22"/>
          <w:szCs w:val="22"/>
        </w:rPr>
        <w:t xml:space="preserve"> </w:t>
      </w:r>
      <w:r w:rsidRPr="002F60D3">
        <w:rPr>
          <w:rFonts w:ascii="Helvetica" w:hAnsi="Helvetica" w:cs="Helvetica"/>
          <w:sz w:val="22"/>
          <w:szCs w:val="22"/>
        </w:rPr>
        <w:t>termini</w:t>
      </w:r>
      <w:r w:rsidRPr="002F60D3">
        <w:rPr>
          <w:rFonts w:ascii="Helvetica" w:hAnsi="Helvetica" w:cs="Helvetica"/>
          <w:spacing w:val="29"/>
          <w:sz w:val="22"/>
          <w:szCs w:val="22"/>
        </w:rPr>
        <w:t xml:space="preserve"> </w:t>
      </w:r>
      <w:r w:rsidRPr="002F60D3">
        <w:rPr>
          <w:rFonts w:ascii="Helvetica" w:hAnsi="Helvetica" w:cs="Helvetica"/>
          <w:sz w:val="22"/>
          <w:szCs w:val="22"/>
        </w:rPr>
        <w:t>màxim</w:t>
      </w:r>
      <w:r w:rsidRPr="002F60D3">
        <w:rPr>
          <w:rFonts w:ascii="Helvetica" w:hAnsi="Helvetica" w:cs="Helvetica"/>
          <w:spacing w:val="29"/>
          <w:sz w:val="22"/>
          <w:szCs w:val="22"/>
        </w:rPr>
        <w:t xml:space="preserve"> </w:t>
      </w:r>
      <w:r w:rsidRPr="002F60D3">
        <w:rPr>
          <w:rFonts w:ascii="Helvetica" w:hAnsi="Helvetica" w:cs="Helvetica"/>
          <w:sz w:val="22"/>
          <w:szCs w:val="22"/>
        </w:rPr>
        <w:t>de</w:t>
      </w:r>
      <w:r w:rsidRPr="002F60D3">
        <w:rPr>
          <w:rFonts w:ascii="Helvetica" w:hAnsi="Helvetica" w:cs="Helvetica"/>
          <w:spacing w:val="29"/>
          <w:sz w:val="22"/>
          <w:szCs w:val="22"/>
        </w:rPr>
        <w:t xml:space="preserve"> </w:t>
      </w:r>
      <w:r w:rsidRPr="002F60D3">
        <w:rPr>
          <w:rFonts w:ascii="Helvetica" w:hAnsi="Helvetica" w:cs="Helvetica"/>
          <w:sz w:val="22"/>
          <w:szCs w:val="22"/>
        </w:rPr>
        <w:t>3</w:t>
      </w:r>
      <w:r w:rsidRPr="002F60D3">
        <w:rPr>
          <w:rFonts w:ascii="Helvetica" w:hAnsi="Helvetica" w:cs="Helvetica"/>
          <w:spacing w:val="29"/>
          <w:sz w:val="22"/>
          <w:szCs w:val="22"/>
        </w:rPr>
        <w:t xml:space="preserve"> </w:t>
      </w:r>
      <w:r w:rsidRPr="002F60D3">
        <w:rPr>
          <w:rFonts w:ascii="Helvetica" w:hAnsi="Helvetica" w:cs="Helvetica"/>
          <w:sz w:val="22"/>
          <w:szCs w:val="22"/>
        </w:rPr>
        <w:t>mesos</w:t>
      </w:r>
      <w:r w:rsidRPr="002F60D3">
        <w:rPr>
          <w:rFonts w:ascii="Helvetica" w:hAnsi="Helvetica" w:cs="Helvetica"/>
          <w:spacing w:val="29"/>
          <w:sz w:val="22"/>
          <w:szCs w:val="22"/>
        </w:rPr>
        <w:t xml:space="preserve"> </w:t>
      </w:r>
      <w:r w:rsidRPr="002F60D3">
        <w:rPr>
          <w:rFonts w:ascii="Helvetica" w:hAnsi="Helvetica" w:cs="Helvetica"/>
          <w:sz w:val="22"/>
          <w:szCs w:val="22"/>
        </w:rPr>
        <w:t>de</w:t>
      </w:r>
      <w:r w:rsidRPr="002F60D3">
        <w:rPr>
          <w:rFonts w:ascii="Helvetica" w:hAnsi="Helvetica" w:cs="Helvetica"/>
          <w:spacing w:val="30"/>
          <w:sz w:val="22"/>
          <w:szCs w:val="22"/>
        </w:rPr>
        <w:t xml:space="preserve"> </w:t>
      </w:r>
      <w:r w:rsidRPr="002F60D3">
        <w:rPr>
          <w:rFonts w:ascii="Helvetica" w:hAnsi="Helvetica" w:cs="Helvetica"/>
          <w:sz w:val="22"/>
          <w:szCs w:val="22"/>
        </w:rPr>
        <w:t>la</w:t>
      </w:r>
      <w:r w:rsidRPr="002F60D3">
        <w:rPr>
          <w:rFonts w:ascii="Helvetica" w:hAnsi="Helvetica" w:cs="Helvetica"/>
          <w:spacing w:val="29"/>
          <w:sz w:val="22"/>
          <w:szCs w:val="22"/>
        </w:rPr>
        <w:t xml:space="preserve"> </w:t>
      </w:r>
      <w:r w:rsidRPr="002F60D3">
        <w:rPr>
          <w:rFonts w:ascii="Helvetica" w:hAnsi="Helvetica" w:cs="Helvetica"/>
          <w:sz w:val="22"/>
          <w:szCs w:val="22"/>
        </w:rPr>
        <w:t>concessió</w:t>
      </w:r>
      <w:r w:rsidRPr="002F60D3">
        <w:rPr>
          <w:rFonts w:ascii="Helvetica" w:hAnsi="Helvetica" w:cs="Helvetica"/>
          <w:spacing w:val="29"/>
          <w:sz w:val="22"/>
          <w:szCs w:val="22"/>
        </w:rPr>
        <w:t xml:space="preserve"> </w:t>
      </w:r>
      <w:r w:rsidRPr="002F60D3">
        <w:rPr>
          <w:rFonts w:ascii="Helvetica" w:hAnsi="Helvetica" w:cs="Helvetica"/>
          <w:sz w:val="22"/>
          <w:szCs w:val="22"/>
        </w:rPr>
        <w:t>de</w:t>
      </w:r>
      <w:r w:rsidRPr="002F60D3">
        <w:rPr>
          <w:rFonts w:ascii="Helvetica" w:hAnsi="Helvetica" w:cs="Helvetica"/>
          <w:spacing w:val="30"/>
          <w:sz w:val="22"/>
          <w:szCs w:val="22"/>
        </w:rPr>
        <w:t xml:space="preserve"> </w:t>
      </w:r>
      <w:r w:rsidRPr="002F60D3">
        <w:rPr>
          <w:rFonts w:ascii="Helvetica" w:hAnsi="Helvetica" w:cs="Helvetica"/>
          <w:sz w:val="22"/>
          <w:szCs w:val="22"/>
        </w:rPr>
        <w:t xml:space="preserve">l’ajut. O, no més </w:t>
      </w:r>
      <w:r w:rsidR="00D13245" w:rsidRPr="002F60D3">
        <w:rPr>
          <w:rFonts w:ascii="Helvetica" w:hAnsi="Helvetica" w:cs="Helvetica"/>
          <w:sz w:val="22"/>
          <w:szCs w:val="22"/>
        </w:rPr>
        <w:t>enllà</w:t>
      </w:r>
      <w:r w:rsidRPr="002F60D3">
        <w:rPr>
          <w:rFonts w:ascii="Helvetica" w:hAnsi="Helvetica" w:cs="Helvetica"/>
          <w:sz w:val="22"/>
          <w:szCs w:val="22"/>
        </w:rPr>
        <w:t>, de la finalització de l’activitat becada.</w:t>
      </w:r>
    </w:p>
    <w:p w14:paraId="684979E6" w14:textId="77777777" w:rsidR="00C62747" w:rsidRPr="002F60D3" w:rsidRDefault="00C62747" w:rsidP="00C62747">
      <w:pPr>
        <w:spacing w:line="276" w:lineRule="auto"/>
        <w:jc w:val="both"/>
        <w:rPr>
          <w:rFonts w:ascii="Helvetica" w:hAnsi="Helvetica" w:cs="Helvetica"/>
          <w:sz w:val="22"/>
          <w:szCs w:val="22"/>
        </w:rPr>
      </w:pPr>
    </w:p>
    <w:p w14:paraId="65D6506F" w14:textId="77777777" w:rsidR="00C62747" w:rsidRPr="002F60D3" w:rsidRDefault="00C62747" w:rsidP="00C62747">
      <w:pPr>
        <w:tabs>
          <w:tab w:val="left" w:pos="601"/>
        </w:tabs>
        <w:spacing w:line="276" w:lineRule="auto"/>
        <w:ind w:right="136"/>
        <w:jc w:val="both"/>
        <w:rPr>
          <w:rFonts w:ascii="Helvetica" w:hAnsi="Helvetica" w:cs="Helvetica"/>
          <w:sz w:val="22"/>
          <w:szCs w:val="22"/>
        </w:rPr>
      </w:pPr>
      <w:r w:rsidRPr="002F60D3">
        <w:rPr>
          <w:rFonts w:ascii="Helvetica" w:hAnsi="Helvetica" w:cs="Helvetica"/>
          <w:sz w:val="22"/>
          <w:szCs w:val="22"/>
        </w:rPr>
        <w:t>El</w:t>
      </w:r>
      <w:r w:rsidRPr="002F60D3">
        <w:rPr>
          <w:rFonts w:ascii="Helvetica" w:hAnsi="Helvetica" w:cs="Helvetica"/>
          <w:spacing w:val="3"/>
          <w:sz w:val="22"/>
          <w:szCs w:val="22"/>
        </w:rPr>
        <w:t xml:space="preserve"> </w:t>
      </w:r>
      <w:r w:rsidRPr="002F60D3">
        <w:rPr>
          <w:rFonts w:ascii="Helvetica" w:hAnsi="Helvetica" w:cs="Helvetica"/>
          <w:sz w:val="22"/>
          <w:szCs w:val="22"/>
        </w:rPr>
        <w:t>seu</w:t>
      </w:r>
      <w:r w:rsidRPr="002F60D3">
        <w:rPr>
          <w:rFonts w:ascii="Helvetica" w:hAnsi="Helvetica" w:cs="Helvetica"/>
          <w:spacing w:val="10"/>
          <w:sz w:val="22"/>
          <w:szCs w:val="22"/>
        </w:rPr>
        <w:t xml:space="preserve"> </w:t>
      </w:r>
      <w:r w:rsidRPr="002F60D3">
        <w:rPr>
          <w:rFonts w:ascii="Helvetica" w:hAnsi="Helvetica" w:cs="Helvetica"/>
          <w:sz w:val="22"/>
          <w:szCs w:val="22"/>
        </w:rPr>
        <w:t>incompliment</w:t>
      </w:r>
      <w:r w:rsidRPr="002F60D3">
        <w:rPr>
          <w:rFonts w:ascii="Helvetica" w:hAnsi="Helvetica" w:cs="Helvetica"/>
          <w:spacing w:val="11"/>
          <w:sz w:val="22"/>
          <w:szCs w:val="22"/>
        </w:rPr>
        <w:t xml:space="preserve"> </w:t>
      </w:r>
      <w:r w:rsidRPr="002F60D3">
        <w:rPr>
          <w:rFonts w:ascii="Helvetica" w:hAnsi="Helvetica" w:cs="Helvetica"/>
          <w:sz w:val="22"/>
          <w:szCs w:val="22"/>
        </w:rPr>
        <w:t>originarà</w:t>
      </w:r>
      <w:r w:rsidRPr="002F60D3">
        <w:rPr>
          <w:rFonts w:ascii="Helvetica" w:hAnsi="Helvetica" w:cs="Helvetica"/>
          <w:spacing w:val="11"/>
          <w:sz w:val="22"/>
          <w:szCs w:val="22"/>
        </w:rPr>
        <w:t xml:space="preserve"> </w:t>
      </w:r>
      <w:r w:rsidRPr="002F60D3">
        <w:rPr>
          <w:rFonts w:ascii="Helvetica" w:hAnsi="Helvetica" w:cs="Helvetica"/>
          <w:sz w:val="22"/>
          <w:szCs w:val="22"/>
        </w:rPr>
        <w:t>les</w:t>
      </w:r>
      <w:r w:rsidRPr="002F60D3">
        <w:rPr>
          <w:rFonts w:ascii="Helvetica" w:hAnsi="Helvetica" w:cs="Helvetica"/>
          <w:spacing w:val="8"/>
          <w:sz w:val="22"/>
          <w:szCs w:val="22"/>
        </w:rPr>
        <w:t xml:space="preserve"> </w:t>
      </w:r>
      <w:r w:rsidRPr="002F60D3">
        <w:rPr>
          <w:rFonts w:ascii="Helvetica" w:hAnsi="Helvetica" w:cs="Helvetica"/>
          <w:sz w:val="22"/>
          <w:szCs w:val="22"/>
        </w:rPr>
        <w:t>responsabilitats</w:t>
      </w:r>
      <w:r w:rsidRPr="002F60D3">
        <w:rPr>
          <w:rFonts w:ascii="Helvetica" w:hAnsi="Helvetica" w:cs="Helvetica"/>
          <w:spacing w:val="7"/>
          <w:sz w:val="22"/>
          <w:szCs w:val="22"/>
        </w:rPr>
        <w:t xml:space="preserve"> </w:t>
      </w:r>
      <w:r w:rsidRPr="002F60D3">
        <w:rPr>
          <w:rFonts w:ascii="Helvetica" w:hAnsi="Helvetica" w:cs="Helvetica"/>
          <w:sz w:val="22"/>
          <w:szCs w:val="22"/>
        </w:rPr>
        <w:t>que</w:t>
      </w:r>
      <w:r w:rsidRPr="002F60D3">
        <w:rPr>
          <w:rFonts w:ascii="Helvetica" w:hAnsi="Helvetica" w:cs="Helvetica"/>
          <w:spacing w:val="7"/>
          <w:sz w:val="22"/>
          <w:szCs w:val="22"/>
        </w:rPr>
        <w:t xml:space="preserve"> </w:t>
      </w:r>
      <w:r w:rsidRPr="002F60D3">
        <w:rPr>
          <w:rFonts w:ascii="Helvetica" w:hAnsi="Helvetica" w:cs="Helvetica"/>
          <w:sz w:val="22"/>
          <w:szCs w:val="22"/>
        </w:rPr>
        <w:t>en</w:t>
      </w:r>
      <w:r w:rsidRPr="002F60D3">
        <w:rPr>
          <w:rFonts w:ascii="Helvetica" w:hAnsi="Helvetica" w:cs="Helvetica"/>
          <w:spacing w:val="7"/>
          <w:sz w:val="22"/>
          <w:szCs w:val="22"/>
        </w:rPr>
        <w:t xml:space="preserve"> </w:t>
      </w:r>
      <w:r w:rsidRPr="002F60D3">
        <w:rPr>
          <w:rFonts w:ascii="Helvetica" w:hAnsi="Helvetica" w:cs="Helvetica"/>
          <w:sz w:val="22"/>
          <w:szCs w:val="22"/>
        </w:rPr>
        <w:t>cada</w:t>
      </w:r>
      <w:r w:rsidRPr="002F60D3">
        <w:rPr>
          <w:rFonts w:ascii="Helvetica" w:hAnsi="Helvetica" w:cs="Helvetica"/>
          <w:spacing w:val="9"/>
          <w:sz w:val="22"/>
          <w:szCs w:val="22"/>
        </w:rPr>
        <w:t xml:space="preserve"> </w:t>
      </w:r>
      <w:r w:rsidRPr="002F60D3">
        <w:rPr>
          <w:rFonts w:ascii="Helvetica" w:hAnsi="Helvetica" w:cs="Helvetica"/>
          <w:sz w:val="22"/>
          <w:szCs w:val="22"/>
        </w:rPr>
        <w:t>correspongui</w:t>
      </w:r>
      <w:r w:rsidRPr="002F60D3">
        <w:rPr>
          <w:rFonts w:ascii="Helvetica" w:hAnsi="Helvetica" w:cs="Helvetica"/>
          <w:spacing w:val="-3"/>
          <w:sz w:val="22"/>
          <w:szCs w:val="22"/>
        </w:rPr>
        <w:t xml:space="preserve"> </w:t>
      </w:r>
      <w:r w:rsidRPr="002F60D3">
        <w:rPr>
          <w:rFonts w:ascii="Helvetica" w:hAnsi="Helvetica" w:cs="Helvetica"/>
          <w:sz w:val="22"/>
          <w:szCs w:val="22"/>
        </w:rPr>
        <w:t>la incoació</w:t>
      </w:r>
      <w:r w:rsidRPr="002F60D3">
        <w:rPr>
          <w:rFonts w:ascii="Helvetica" w:hAnsi="Helvetica" w:cs="Helvetica"/>
          <w:spacing w:val="-1"/>
          <w:sz w:val="22"/>
          <w:szCs w:val="22"/>
        </w:rPr>
        <w:t xml:space="preserve"> </w:t>
      </w:r>
      <w:r w:rsidRPr="002F60D3">
        <w:rPr>
          <w:rFonts w:ascii="Helvetica" w:hAnsi="Helvetica" w:cs="Helvetica"/>
          <w:sz w:val="22"/>
          <w:szCs w:val="22"/>
        </w:rPr>
        <w:t>de</w:t>
      </w:r>
      <w:r w:rsidRPr="002F60D3">
        <w:rPr>
          <w:rFonts w:ascii="Helvetica" w:hAnsi="Helvetica" w:cs="Helvetica"/>
          <w:spacing w:val="2"/>
          <w:sz w:val="22"/>
          <w:szCs w:val="22"/>
        </w:rPr>
        <w:t xml:space="preserve"> </w:t>
      </w:r>
      <w:r w:rsidRPr="002F60D3">
        <w:rPr>
          <w:rFonts w:ascii="Helvetica" w:hAnsi="Helvetica" w:cs="Helvetica"/>
          <w:sz w:val="22"/>
          <w:szCs w:val="22"/>
        </w:rPr>
        <w:t>l’expedient</w:t>
      </w:r>
      <w:r w:rsidRPr="002F60D3">
        <w:rPr>
          <w:rFonts w:ascii="Helvetica" w:hAnsi="Helvetica" w:cs="Helvetica"/>
          <w:spacing w:val="-2"/>
          <w:sz w:val="22"/>
          <w:szCs w:val="22"/>
        </w:rPr>
        <w:t xml:space="preserve"> </w:t>
      </w:r>
      <w:r w:rsidRPr="002F60D3">
        <w:rPr>
          <w:rFonts w:ascii="Helvetica" w:hAnsi="Helvetica" w:cs="Helvetica"/>
          <w:sz w:val="22"/>
          <w:szCs w:val="22"/>
        </w:rPr>
        <w:t>de</w:t>
      </w:r>
      <w:r w:rsidRPr="002F60D3">
        <w:rPr>
          <w:rFonts w:ascii="Helvetica" w:hAnsi="Helvetica" w:cs="Helvetica"/>
          <w:spacing w:val="-1"/>
          <w:sz w:val="22"/>
          <w:szCs w:val="22"/>
        </w:rPr>
        <w:t xml:space="preserve"> </w:t>
      </w:r>
      <w:r w:rsidRPr="002F60D3">
        <w:rPr>
          <w:rFonts w:ascii="Helvetica" w:hAnsi="Helvetica" w:cs="Helvetica"/>
          <w:sz w:val="22"/>
          <w:szCs w:val="22"/>
        </w:rPr>
        <w:t>reintegració</w:t>
      </w:r>
      <w:r w:rsidRPr="002F60D3">
        <w:rPr>
          <w:rFonts w:ascii="Helvetica" w:hAnsi="Helvetica" w:cs="Helvetica"/>
          <w:spacing w:val="1"/>
          <w:sz w:val="22"/>
          <w:szCs w:val="22"/>
        </w:rPr>
        <w:t xml:space="preserve"> </w:t>
      </w:r>
      <w:r w:rsidRPr="002F60D3">
        <w:rPr>
          <w:rFonts w:ascii="Helvetica" w:hAnsi="Helvetica" w:cs="Helvetica"/>
          <w:sz w:val="22"/>
          <w:szCs w:val="22"/>
        </w:rPr>
        <w:t>de la beca.</w:t>
      </w:r>
    </w:p>
    <w:p w14:paraId="6433B120"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5CD60FAF" w14:textId="2D6464DD" w:rsidR="00343AB7" w:rsidRPr="002F60D3" w:rsidRDefault="00343AB7" w:rsidP="00343AB7">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1</w:t>
      </w:r>
      <w:r w:rsidR="00C655EA">
        <w:rPr>
          <w:rFonts w:ascii="Helvetica" w:eastAsia="Aptos" w:hAnsi="Helvetica" w:cs="Helvetica"/>
          <w:b/>
          <w:bCs/>
          <w:kern w:val="2"/>
          <w:sz w:val="22"/>
          <w:szCs w:val="22"/>
        </w:rPr>
        <w:t>1</w:t>
      </w:r>
      <w:r w:rsidRPr="002F60D3">
        <w:rPr>
          <w:rFonts w:ascii="Helvetica" w:eastAsia="Aptos" w:hAnsi="Helvetica" w:cs="Helvetica"/>
          <w:b/>
          <w:bCs/>
          <w:kern w:val="2"/>
          <w:sz w:val="22"/>
          <w:szCs w:val="22"/>
        </w:rPr>
        <w:t>.- COMUNICACIONS</w:t>
      </w:r>
    </w:p>
    <w:p w14:paraId="1AE83233" w14:textId="77777777" w:rsidR="00343AB7" w:rsidRPr="002F60D3" w:rsidRDefault="00343AB7" w:rsidP="00343AB7">
      <w:pPr>
        <w:pStyle w:val="Prrafodelista"/>
        <w:tabs>
          <w:tab w:val="left" w:pos="462"/>
        </w:tabs>
        <w:spacing w:before="101" w:line="276" w:lineRule="auto"/>
        <w:ind w:left="0" w:right="136"/>
        <w:jc w:val="both"/>
        <w:rPr>
          <w:rFonts w:ascii="Helvetica" w:hAnsi="Helvetica" w:cs="Helvetica"/>
          <w:sz w:val="22"/>
          <w:szCs w:val="22"/>
        </w:rPr>
      </w:pPr>
      <w:r w:rsidRPr="002F60D3">
        <w:rPr>
          <w:rFonts w:ascii="Helvetica" w:hAnsi="Helvetica" w:cs="Helvetica"/>
          <w:sz w:val="22"/>
          <w:szCs w:val="22"/>
        </w:rPr>
        <w:t>Les resolucions del procediment de convocatòria d’atorgament de beques es notificaran mitjançant la seva publicació al Tauler d’anuncis electrònic de l’Ajuntament de la Roca del Vallès, i a la BDNS, tenint en compte allò que recull a aquests efectes l'article 41 de la Llei 39/2015.</w:t>
      </w:r>
    </w:p>
    <w:p w14:paraId="58DA8958" w14:textId="77777777" w:rsidR="00343AB7" w:rsidRPr="002F60D3" w:rsidRDefault="00343AB7" w:rsidP="00343AB7">
      <w:pPr>
        <w:pStyle w:val="Prrafodelista"/>
        <w:tabs>
          <w:tab w:val="left" w:pos="462"/>
        </w:tabs>
        <w:spacing w:before="101" w:line="276" w:lineRule="auto"/>
        <w:ind w:left="0" w:right="135"/>
        <w:jc w:val="both"/>
        <w:rPr>
          <w:rFonts w:ascii="Helvetica" w:hAnsi="Helvetica" w:cs="Helvetica"/>
          <w:sz w:val="22"/>
          <w:szCs w:val="22"/>
        </w:rPr>
      </w:pPr>
    </w:p>
    <w:p w14:paraId="55B0C594" w14:textId="2B43D8E9" w:rsidR="00343AB7" w:rsidRPr="002F60D3" w:rsidRDefault="00343AB7" w:rsidP="00343AB7">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1</w:t>
      </w:r>
      <w:r w:rsidR="00C655EA">
        <w:rPr>
          <w:rFonts w:ascii="Helvetica" w:eastAsia="Aptos" w:hAnsi="Helvetica" w:cs="Helvetica"/>
          <w:b/>
          <w:bCs/>
          <w:kern w:val="2"/>
          <w:sz w:val="22"/>
          <w:szCs w:val="22"/>
        </w:rPr>
        <w:t>2</w:t>
      </w:r>
      <w:r w:rsidRPr="002F60D3">
        <w:rPr>
          <w:rFonts w:ascii="Helvetica" w:eastAsia="Aptos" w:hAnsi="Helvetica" w:cs="Helvetica"/>
          <w:b/>
          <w:bCs/>
          <w:kern w:val="2"/>
          <w:sz w:val="22"/>
          <w:szCs w:val="22"/>
        </w:rPr>
        <w:t>.- PAGAMENTS</w:t>
      </w:r>
    </w:p>
    <w:p w14:paraId="6969CEDE" w14:textId="77777777" w:rsidR="00343AB7" w:rsidRPr="002F60D3" w:rsidRDefault="00343AB7" w:rsidP="00343AB7">
      <w:pPr>
        <w:pStyle w:val="Prrafodelista"/>
        <w:tabs>
          <w:tab w:val="left" w:pos="462"/>
        </w:tabs>
        <w:spacing w:before="101" w:line="276" w:lineRule="auto"/>
        <w:ind w:left="0" w:right="136"/>
        <w:jc w:val="both"/>
        <w:rPr>
          <w:rFonts w:ascii="Helvetica" w:hAnsi="Helvetica" w:cs="Helvetica"/>
          <w:sz w:val="22"/>
          <w:szCs w:val="22"/>
        </w:rPr>
      </w:pPr>
      <w:r w:rsidRPr="002F60D3">
        <w:rPr>
          <w:rFonts w:ascii="Helvetica" w:hAnsi="Helvetica" w:cs="Helvetica"/>
          <w:sz w:val="22"/>
          <w:szCs w:val="22"/>
        </w:rPr>
        <w:t>La forma de pagament de les beques serà el següent en funció del concepte a becar:</w:t>
      </w:r>
    </w:p>
    <w:p w14:paraId="1B320AF8" w14:textId="77777777" w:rsidR="00343AB7" w:rsidRPr="002F60D3" w:rsidRDefault="00343AB7" w:rsidP="00343AB7">
      <w:pPr>
        <w:pStyle w:val="Prrafodelista"/>
        <w:widowControl w:val="0"/>
        <w:numPr>
          <w:ilvl w:val="0"/>
          <w:numId w:val="49"/>
        </w:numPr>
        <w:tabs>
          <w:tab w:val="left" w:pos="851"/>
        </w:tabs>
        <w:autoSpaceDE w:val="0"/>
        <w:autoSpaceDN w:val="0"/>
        <w:spacing w:before="101" w:line="276" w:lineRule="auto"/>
        <w:ind w:left="851" w:right="135" w:hanging="284"/>
        <w:contextualSpacing w:val="0"/>
        <w:jc w:val="both"/>
        <w:rPr>
          <w:rFonts w:ascii="Helvetica" w:hAnsi="Helvetica" w:cs="Helvetica"/>
          <w:sz w:val="22"/>
          <w:szCs w:val="22"/>
        </w:rPr>
      </w:pPr>
      <w:r w:rsidRPr="002F60D3">
        <w:rPr>
          <w:rFonts w:ascii="Helvetica" w:hAnsi="Helvetica" w:cs="Helvetica"/>
          <w:sz w:val="22"/>
          <w:szCs w:val="22"/>
        </w:rPr>
        <w:t>Material escolar, sortides educatives i de convivència escolar de infantil 2n cicle, primària i ESO:</w:t>
      </w:r>
    </w:p>
    <w:p w14:paraId="69DB8A48" w14:textId="77777777" w:rsidR="00343AB7" w:rsidRPr="002F60D3" w:rsidRDefault="00343AB7" w:rsidP="00343AB7">
      <w:pPr>
        <w:pStyle w:val="Prrafodelista"/>
        <w:spacing w:before="101" w:line="276" w:lineRule="auto"/>
        <w:ind w:left="1134" w:right="135" w:hanging="284"/>
        <w:jc w:val="both"/>
        <w:rPr>
          <w:rFonts w:ascii="Helvetica" w:hAnsi="Helvetica" w:cs="Helvetica"/>
          <w:sz w:val="22"/>
          <w:szCs w:val="22"/>
        </w:rPr>
      </w:pPr>
      <w:r w:rsidRPr="002F60D3">
        <w:rPr>
          <w:rFonts w:ascii="Helvetica" w:hAnsi="Helvetica" w:cs="Helvetica"/>
          <w:sz w:val="22"/>
          <w:szCs w:val="22"/>
        </w:rPr>
        <w:t>Preferentment per endós.</w:t>
      </w:r>
    </w:p>
    <w:p w14:paraId="2654E338" w14:textId="77777777" w:rsidR="00343AB7" w:rsidRPr="002F60D3" w:rsidRDefault="00343AB7" w:rsidP="00343AB7">
      <w:pPr>
        <w:pStyle w:val="Prrafodelista"/>
        <w:spacing w:before="101" w:line="276" w:lineRule="auto"/>
        <w:ind w:left="851" w:right="135"/>
        <w:jc w:val="both"/>
        <w:rPr>
          <w:rFonts w:ascii="Helvetica" w:hAnsi="Helvetica" w:cs="Helvetica"/>
          <w:sz w:val="22"/>
          <w:szCs w:val="22"/>
        </w:rPr>
      </w:pPr>
      <w:r w:rsidRPr="002F60D3">
        <w:rPr>
          <w:rFonts w:ascii="Helvetica" w:hAnsi="Helvetica" w:cs="Helvetica"/>
          <w:sz w:val="22"/>
          <w:szCs w:val="22"/>
        </w:rPr>
        <w:t>En els casos que la persona hagi avançat el pagament i presenti la justificació en el moment de sol·licitud, el pagament es farà directament a la persona sol·licitant.</w:t>
      </w:r>
    </w:p>
    <w:p w14:paraId="219DA6E0" w14:textId="77777777" w:rsidR="00343AB7" w:rsidRPr="002F60D3" w:rsidRDefault="00343AB7" w:rsidP="00343AB7">
      <w:pPr>
        <w:pStyle w:val="Prrafodelista"/>
        <w:widowControl w:val="0"/>
        <w:numPr>
          <w:ilvl w:val="0"/>
          <w:numId w:val="49"/>
        </w:numPr>
        <w:tabs>
          <w:tab w:val="left" w:pos="567"/>
          <w:tab w:val="left" w:pos="851"/>
        </w:tabs>
        <w:autoSpaceDE w:val="0"/>
        <w:autoSpaceDN w:val="0"/>
        <w:spacing w:before="132" w:line="276" w:lineRule="auto"/>
        <w:ind w:left="851" w:hanging="284"/>
        <w:contextualSpacing w:val="0"/>
        <w:jc w:val="both"/>
        <w:rPr>
          <w:rFonts w:ascii="Helvetica" w:hAnsi="Helvetica" w:cs="Helvetica"/>
          <w:sz w:val="22"/>
          <w:szCs w:val="22"/>
        </w:rPr>
      </w:pPr>
      <w:r w:rsidRPr="002F60D3">
        <w:rPr>
          <w:rFonts w:ascii="Helvetica" w:hAnsi="Helvetica" w:cs="Helvetica"/>
          <w:sz w:val="22"/>
          <w:szCs w:val="22"/>
        </w:rPr>
        <w:t>Per</w:t>
      </w:r>
      <w:r w:rsidRPr="002F60D3">
        <w:rPr>
          <w:rFonts w:ascii="Helvetica" w:hAnsi="Helvetica" w:cs="Helvetica"/>
          <w:spacing w:val="-4"/>
          <w:sz w:val="22"/>
          <w:szCs w:val="22"/>
        </w:rPr>
        <w:t xml:space="preserve"> </w:t>
      </w:r>
      <w:r w:rsidRPr="002F60D3">
        <w:rPr>
          <w:rFonts w:ascii="Helvetica" w:hAnsi="Helvetica" w:cs="Helvetica"/>
          <w:sz w:val="22"/>
          <w:szCs w:val="22"/>
        </w:rPr>
        <w:t>transport</w:t>
      </w:r>
      <w:r w:rsidRPr="002F60D3">
        <w:rPr>
          <w:rFonts w:ascii="Helvetica" w:hAnsi="Helvetica" w:cs="Helvetica"/>
          <w:spacing w:val="-4"/>
          <w:sz w:val="22"/>
          <w:szCs w:val="22"/>
        </w:rPr>
        <w:t xml:space="preserve"> </w:t>
      </w:r>
      <w:r w:rsidRPr="002F60D3">
        <w:rPr>
          <w:rFonts w:ascii="Helvetica" w:hAnsi="Helvetica" w:cs="Helvetica"/>
          <w:sz w:val="22"/>
          <w:szCs w:val="22"/>
        </w:rPr>
        <w:t>escolar: directament a la persona sol·licitant</w:t>
      </w:r>
    </w:p>
    <w:p w14:paraId="38179673" w14:textId="77777777" w:rsidR="00343AB7" w:rsidRPr="002F60D3" w:rsidRDefault="00343AB7" w:rsidP="00343AB7">
      <w:pPr>
        <w:pStyle w:val="Prrafodelista"/>
        <w:widowControl w:val="0"/>
        <w:numPr>
          <w:ilvl w:val="0"/>
          <w:numId w:val="49"/>
        </w:numPr>
        <w:tabs>
          <w:tab w:val="left" w:pos="567"/>
          <w:tab w:val="left" w:pos="851"/>
        </w:tabs>
        <w:autoSpaceDE w:val="0"/>
        <w:autoSpaceDN w:val="0"/>
        <w:spacing w:before="132" w:line="276" w:lineRule="auto"/>
        <w:ind w:left="851" w:hanging="284"/>
        <w:contextualSpacing w:val="0"/>
        <w:jc w:val="both"/>
        <w:rPr>
          <w:rFonts w:ascii="Helvetica" w:hAnsi="Helvetica" w:cs="Helvetica"/>
          <w:sz w:val="22"/>
          <w:szCs w:val="22"/>
        </w:rPr>
      </w:pPr>
      <w:r w:rsidRPr="002F60D3">
        <w:rPr>
          <w:rFonts w:ascii="Helvetica" w:hAnsi="Helvetica" w:cs="Helvetica"/>
          <w:sz w:val="22"/>
          <w:szCs w:val="22"/>
        </w:rPr>
        <w:t>Activitat</w:t>
      </w:r>
      <w:r w:rsidRPr="002F60D3">
        <w:rPr>
          <w:rFonts w:ascii="Helvetica" w:hAnsi="Helvetica" w:cs="Helvetica"/>
          <w:spacing w:val="-1"/>
          <w:sz w:val="22"/>
          <w:szCs w:val="22"/>
        </w:rPr>
        <w:t xml:space="preserve"> </w:t>
      </w:r>
      <w:r w:rsidRPr="002F60D3">
        <w:rPr>
          <w:rFonts w:ascii="Helvetica" w:hAnsi="Helvetica" w:cs="Helvetica"/>
          <w:sz w:val="22"/>
          <w:szCs w:val="22"/>
        </w:rPr>
        <w:t>de lleure:</w:t>
      </w:r>
      <w:r w:rsidRPr="002F60D3">
        <w:rPr>
          <w:rFonts w:ascii="Helvetica" w:hAnsi="Helvetica" w:cs="Helvetica"/>
          <w:spacing w:val="75"/>
          <w:sz w:val="22"/>
          <w:szCs w:val="22"/>
        </w:rPr>
        <w:t xml:space="preserve"> </w:t>
      </w:r>
    </w:p>
    <w:p w14:paraId="7BF380A8" w14:textId="77777777" w:rsidR="00343AB7" w:rsidRPr="002F60D3" w:rsidRDefault="00343AB7" w:rsidP="00343AB7">
      <w:pPr>
        <w:pStyle w:val="Prrafodelista"/>
        <w:tabs>
          <w:tab w:val="left" w:pos="851"/>
        </w:tabs>
        <w:spacing w:before="132" w:line="276" w:lineRule="auto"/>
        <w:ind w:left="851"/>
        <w:jc w:val="both"/>
        <w:rPr>
          <w:rFonts w:ascii="Helvetica" w:hAnsi="Helvetica" w:cs="Helvetica"/>
          <w:sz w:val="22"/>
          <w:szCs w:val="22"/>
        </w:rPr>
      </w:pPr>
      <w:r w:rsidRPr="002F60D3">
        <w:rPr>
          <w:rFonts w:ascii="Helvetica" w:hAnsi="Helvetica" w:cs="Helvetica"/>
          <w:sz w:val="22"/>
          <w:szCs w:val="22"/>
        </w:rPr>
        <w:t>Quan l’activitat sigui de prestació municipal el pagament serà per endós.</w:t>
      </w:r>
    </w:p>
    <w:p w14:paraId="395A73AB" w14:textId="23BB3313" w:rsidR="00343AB7" w:rsidRDefault="00343AB7" w:rsidP="00893A31">
      <w:pPr>
        <w:pStyle w:val="Prrafodelista"/>
        <w:tabs>
          <w:tab w:val="left" w:pos="851"/>
        </w:tabs>
        <w:spacing w:before="132" w:line="276" w:lineRule="auto"/>
        <w:ind w:left="851"/>
        <w:jc w:val="both"/>
        <w:rPr>
          <w:rFonts w:ascii="Helvetica" w:hAnsi="Helvetica" w:cs="Helvetica"/>
          <w:sz w:val="22"/>
          <w:szCs w:val="22"/>
        </w:rPr>
      </w:pPr>
      <w:r w:rsidRPr="002F60D3">
        <w:rPr>
          <w:rFonts w:ascii="Helvetica" w:hAnsi="Helvetica" w:cs="Helvetica"/>
          <w:sz w:val="22"/>
          <w:szCs w:val="22"/>
        </w:rPr>
        <w:t>La resta d’activitats el pagament es farà a la persona sol·licitant.</w:t>
      </w:r>
    </w:p>
    <w:p w14:paraId="0EF758BB" w14:textId="77777777" w:rsidR="00893A31" w:rsidRPr="002F60D3" w:rsidRDefault="00893A31" w:rsidP="00893A31">
      <w:pPr>
        <w:pStyle w:val="Prrafodelista"/>
        <w:tabs>
          <w:tab w:val="left" w:pos="851"/>
        </w:tabs>
        <w:spacing w:before="132" w:line="276" w:lineRule="auto"/>
        <w:ind w:left="851"/>
        <w:jc w:val="both"/>
        <w:rPr>
          <w:rFonts w:ascii="Helvetica" w:hAnsi="Helvetica" w:cs="Helvetica"/>
          <w:color w:val="FF0000"/>
          <w:sz w:val="22"/>
          <w:szCs w:val="22"/>
        </w:rPr>
      </w:pPr>
    </w:p>
    <w:p w14:paraId="45BA51D9" w14:textId="1A4526ED" w:rsidR="00343AB7" w:rsidRPr="002F60D3" w:rsidRDefault="00343AB7" w:rsidP="00D13245">
      <w:pPr>
        <w:pStyle w:val="Textoindependiente"/>
        <w:spacing w:before="79" w:line="276" w:lineRule="auto"/>
        <w:ind w:right="134"/>
        <w:jc w:val="both"/>
        <w:rPr>
          <w:rFonts w:ascii="Helvetica" w:hAnsi="Helvetica" w:cs="Helvetica"/>
          <w:sz w:val="22"/>
          <w:szCs w:val="22"/>
        </w:rPr>
      </w:pPr>
      <w:r w:rsidRPr="002F60D3">
        <w:rPr>
          <w:rFonts w:ascii="Helvetica" w:hAnsi="Helvetica" w:cs="Helvetica"/>
          <w:sz w:val="22"/>
          <w:szCs w:val="22"/>
        </w:rPr>
        <w:t>Les beques d’activitats extraescolar que es portin a terme al Centre Esportiu</w:t>
      </w:r>
      <w:r w:rsidRPr="002F60D3">
        <w:rPr>
          <w:rFonts w:ascii="Helvetica" w:hAnsi="Helvetica" w:cs="Helvetica"/>
          <w:spacing w:val="-75"/>
          <w:sz w:val="22"/>
          <w:szCs w:val="22"/>
        </w:rPr>
        <w:t xml:space="preserve"> </w:t>
      </w:r>
      <w:r w:rsidRPr="002F60D3">
        <w:rPr>
          <w:rFonts w:ascii="Helvetica" w:hAnsi="Helvetica" w:cs="Helvetica"/>
          <w:sz w:val="22"/>
          <w:szCs w:val="22"/>
        </w:rPr>
        <w:t>Municipal,</w:t>
      </w:r>
      <w:r w:rsidRPr="002F60D3">
        <w:rPr>
          <w:rFonts w:ascii="Helvetica" w:hAnsi="Helvetica" w:cs="Helvetica"/>
          <w:spacing w:val="1"/>
          <w:sz w:val="22"/>
          <w:szCs w:val="22"/>
        </w:rPr>
        <w:t xml:space="preserve"> </w:t>
      </w:r>
      <w:r w:rsidRPr="002F60D3">
        <w:rPr>
          <w:rFonts w:ascii="Helvetica" w:hAnsi="Helvetica" w:cs="Helvetica"/>
          <w:sz w:val="22"/>
          <w:szCs w:val="22"/>
        </w:rPr>
        <w:t>se</w:t>
      </w:r>
      <w:r w:rsidRPr="002F60D3">
        <w:rPr>
          <w:rFonts w:ascii="Helvetica" w:hAnsi="Helvetica" w:cs="Helvetica"/>
          <w:spacing w:val="1"/>
          <w:sz w:val="22"/>
          <w:szCs w:val="22"/>
        </w:rPr>
        <w:t xml:space="preserve"> </w:t>
      </w:r>
      <w:r w:rsidRPr="002F60D3">
        <w:rPr>
          <w:rFonts w:ascii="Helvetica" w:hAnsi="Helvetica" w:cs="Helvetica"/>
          <w:sz w:val="22"/>
          <w:szCs w:val="22"/>
        </w:rPr>
        <w:t>li</w:t>
      </w:r>
      <w:r w:rsidRPr="002F60D3">
        <w:rPr>
          <w:rFonts w:ascii="Helvetica" w:hAnsi="Helvetica" w:cs="Helvetica"/>
          <w:spacing w:val="1"/>
          <w:sz w:val="22"/>
          <w:szCs w:val="22"/>
        </w:rPr>
        <w:t xml:space="preserve"> </w:t>
      </w:r>
      <w:r w:rsidRPr="002F60D3">
        <w:rPr>
          <w:rFonts w:ascii="Helvetica" w:hAnsi="Helvetica" w:cs="Helvetica"/>
          <w:sz w:val="22"/>
          <w:szCs w:val="22"/>
        </w:rPr>
        <w:t>aplicarà</w:t>
      </w:r>
      <w:r w:rsidRPr="002F60D3">
        <w:rPr>
          <w:rFonts w:ascii="Helvetica" w:hAnsi="Helvetica" w:cs="Helvetica"/>
          <w:spacing w:val="1"/>
          <w:sz w:val="22"/>
          <w:szCs w:val="22"/>
        </w:rPr>
        <w:t xml:space="preserve"> </w:t>
      </w:r>
      <w:r w:rsidRPr="002F60D3">
        <w:rPr>
          <w:rFonts w:ascii="Helvetica" w:hAnsi="Helvetica" w:cs="Helvetica"/>
          <w:sz w:val="22"/>
          <w:szCs w:val="22"/>
        </w:rPr>
        <w:t>a</w:t>
      </w:r>
      <w:r w:rsidRPr="002F60D3">
        <w:rPr>
          <w:rFonts w:ascii="Helvetica" w:hAnsi="Helvetica" w:cs="Helvetica"/>
          <w:spacing w:val="1"/>
          <w:sz w:val="22"/>
          <w:szCs w:val="22"/>
        </w:rPr>
        <w:t xml:space="preserve"> </w:t>
      </w:r>
      <w:r w:rsidRPr="002F60D3">
        <w:rPr>
          <w:rFonts w:ascii="Helvetica" w:hAnsi="Helvetica" w:cs="Helvetica"/>
          <w:sz w:val="22"/>
          <w:szCs w:val="22"/>
        </w:rPr>
        <w:t>la</w:t>
      </w:r>
      <w:r w:rsidRPr="002F60D3">
        <w:rPr>
          <w:rFonts w:ascii="Helvetica" w:hAnsi="Helvetica" w:cs="Helvetica"/>
          <w:spacing w:val="1"/>
          <w:sz w:val="22"/>
          <w:szCs w:val="22"/>
        </w:rPr>
        <w:t xml:space="preserve"> </w:t>
      </w:r>
      <w:r w:rsidRPr="002F60D3">
        <w:rPr>
          <w:rFonts w:ascii="Helvetica" w:hAnsi="Helvetica" w:cs="Helvetica"/>
          <w:sz w:val="22"/>
          <w:szCs w:val="22"/>
        </w:rPr>
        <w:t>quota</w:t>
      </w:r>
      <w:r w:rsidRPr="002F60D3">
        <w:rPr>
          <w:rFonts w:ascii="Helvetica" w:hAnsi="Helvetica" w:cs="Helvetica"/>
          <w:spacing w:val="1"/>
          <w:sz w:val="22"/>
          <w:szCs w:val="22"/>
        </w:rPr>
        <w:t xml:space="preserve"> </w:t>
      </w:r>
      <w:r w:rsidRPr="002F60D3">
        <w:rPr>
          <w:rFonts w:ascii="Helvetica" w:hAnsi="Helvetica" w:cs="Helvetica"/>
          <w:sz w:val="22"/>
          <w:szCs w:val="22"/>
        </w:rPr>
        <w:t>de</w:t>
      </w:r>
      <w:r w:rsidRPr="002F60D3">
        <w:rPr>
          <w:rFonts w:ascii="Helvetica" w:hAnsi="Helvetica" w:cs="Helvetica"/>
          <w:spacing w:val="1"/>
          <w:sz w:val="22"/>
          <w:szCs w:val="22"/>
        </w:rPr>
        <w:t xml:space="preserve"> </w:t>
      </w:r>
      <w:r w:rsidRPr="002F60D3">
        <w:rPr>
          <w:rFonts w:ascii="Helvetica" w:hAnsi="Helvetica" w:cs="Helvetica"/>
          <w:sz w:val="22"/>
          <w:szCs w:val="22"/>
        </w:rPr>
        <w:t>l’activitat</w:t>
      </w:r>
      <w:r w:rsidRPr="002F60D3">
        <w:rPr>
          <w:rFonts w:ascii="Helvetica" w:hAnsi="Helvetica" w:cs="Helvetica"/>
          <w:spacing w:val="1"/>
          <w:sz w:val="22"/>
          <w:szCs w:val="22"/>
        </w:rPr>
        <w:t xml:space="preserve"> </w:t>
      </w:r>
      <w:r w:rsidRPr="002F60D3">
        <w:rPr>
          <w:rFonts w:ascii="Helvetica" w:hAnsi="Helvetica" w:cs="Helvetica"/>
          <w:sz w:val="22"/>
          <w:szCs w:val="22"/>
        </w:rPr>
        <w:t>del</w:t>
      </w:r>
      <w:r w:rsidRPr="002F60D3">
        <w:rPr>
          <w:rFonts w:ascii="Helvetica" w:hAnsi="Helvetica" w:cs="Helvetica"/>
          <w:spacing w:val="1"/>
          <w:sz w:val="22"/>
          <w:szCs w:val="22"/>
        </w:rPr>
        <w:t xml:space="preserve"> </w:t>
      </w:r>
      <w:r w:rsidRPr="002F60D3">
        <w:rPr>
          <w:rFonts w:ascii="Helvetica" w:hAnsi="Helvetica" w:cs="Helvetica"/>
          <w:sz w:val="22"/>
          <w:szCs w:val="22"/>
        </w:rPr>
        <w:t>CEM</w:t>
      </w:r>
      <w:r w:rsidRPr="002F60D3">
        <w:rPr>
          <w:rFonts w:ascii="Helvetica" w:hAnsi="Helvetica" w:cs="Helvetica"/>
          <w:spacing w:val="1"/>
          <w:sz w:val="22"/>
          <w:szCs w:val="22"/>
        </w:rPr>
        <w:t xml:space="preserve"> </w:t>
      </w:r>
      <w:r w:rsidRPr="002F60D3">
        <w:rPr>
          <w:rFonts w:ascii="Helvetica" w:hAnsi="Helvetica" w:cs="Helvetica"/>
          <w:sz w:val="22"/>
          <w:szCs w:val="22"/>
        </w:rPr>
        <w:t>l’import</w:t>
      </w:r>
      <w:r w:rsidRPr="002F60D3">
        <w:rPr>
          <w:rFonts w:ascii="Helvetica" w:hAnsi="Helvetica" w:cs="Helvetica"/>
          <w:spacing w:val="1"/>
          <w:sz w:val="22"/>
          <w:szCs w:val="22"/>
        </w:rPr>
        <w:t xml:space="preserve"> </w:t>
      </w:r>
      <w:r w:rsidRPr="002F60D3">
        <w:rPr>
          <w:rFonts w:ascii="Helvetica" w:hAnsi="Helvetica" w:cs="Helvetica"/>
          <w:sz w:val="22"/>
          <w:szCs w:val="22"/>
        </w:rPr>
        <w:t>subvencionat</w:t>
      </w:r>
      <w:r w:rsidRPr="002F60D3">
        <w:rPr>
          <w:rFonts w:ascii="Helvetica" w:hAnsi="Helvetica" w:cs="Helvetica"/>
          <w:spacing w:val="1"/>
          <w:sz w:val="22"/>
          <w:szCs w:val="22"/>
        </w:rPr>
        <w:t xml:space="preserve"> </w:t>
      </w:r>
      <w:r w:rsidRPr="002F60D3">
        <w:rPr>
          <w:rFonts w:ascii="Helvetica" w:hAnsi="Helvetica" w:cs="Helvetica"/>
          <w:sz w:val="22"/>
          <w:szCs w:val="22"/>
        </w:rPr>
        <w:t>de</w:t>
      </w:r>
      <w:r w:rsidRPr="002F60D3">
        <w:rPr>
          <w:rFonts w:ascii="Helvetica" w:hAnsi="Helvetica" w:cs="Helvetica"/>
          <w:spacing w:val="1"/>
          <w:sz w:val="22"/>
          <w:szCs w:val="22"/>
        </w:rPr>
        <w:t xml:space="preserve"> </w:t>
      </w:r>
      <w:r w:rsidRPr="002F60D3">
        <w:rPr>
          <w:rFonts w:ascii="Helvetica" w:hAnsi="Helvetica" w:cs="Helvetica"/>
          <w:sz w:val="22"/>
          <w:szCs w:val="22"/>
        </w:rPr>
        <w:t>l’activitat,</w:t>
      </w:r>
      <w:r w:rsidRPr="002F60D3">
        <w:rPr>
          <w:rFonts w:ascii="Helvetica" w:hAnsi="Helvetica" w:cs="Helvetica"/>
          <w:spacing w:val="1"/>
          <w:sz w:val="22"/>
          <w:szCs w:val="22"/>
        </w:rPr>
        <w:t xml:space="preserve"> </w:t>
      </w:r>
      <w:r w:rsidRPr="002F60D3">
        <w:rPr>
          <w:rFonts w:ascii="Helvetica" w:hAnsi="Helvetica" w:cs="Helvetica"/>
          <w:sz w:val="22"/>
          <w:szCs w:val="22"/>
        </w:rPr>
        <w:t>resultant</w:t>
      </w:r>
      <w:r w:rsidRPr="002F60D3">
        <w:rPr>
          <w:rFonts w:ascii="Helvetica" w:hAnsi="Helvetica" w:cs="Helvetica"/>
          <w:spacing w:val="1"/>
          <w:sz w:val="22"/>
          <w:szCs w:val="22"/>
        </w:rPr>
        <w:t xml:space="preserve"> </w:t>
      </w:r>
      <w:r w:rsidRPr="002F60D3">
        <w:rPr>
          <w:rFonts w:ascii="Helvetica" w:hAnsi="Helvetica" w:cs="Helvetica"/>
          <w:sz w:val="22"/>
          <w:szCs w:val="22"/>
        </w:rPr>
        <w:t>la</w:t>
      </w:r>
      <w:r w:rsidRPr="002F60D3">
        <w:rPr>
          <w:rFonts w:ascii="Helvetica" w:hAnsi="Helvetica" w:cs="Helvetica"/>
          <w:spacing w:val="1"/>
          <w:sz w:val="22"/>
          <w:szCs w:val="22"/>
        </w:rPr>
        <w:t xml:space="preserve"> </w:t>
      </w:r>
      <w:r w:rsidRPr="002F60D3">
        <w:rPr>
          <w:rFonts w:ascii="Helvetica" w:hAnsi="Helvetica" w:cs="Helvetica"/>
          <w:sz w:val="22"/>
          <w:szCs w:val="22"/>
        </w:rPr>
        <w:t>resta</w:t>
      </w:r>
      <w:r w:rsidRPr="002F60D3">
        <w:rPr>
          <w:rFonts w:ascii="Helvetica" w:hAnsi="Helvetica" w:cs="Helvetica"/>
          <w:spacing w:val="1"/>
          <w:sz w:val="22"/>
          <w:szCs w:val="22"/>
        </w:rPr>
        <w:t xml:space="preserve"> </w:t>
      </w:r>
      <w:r w:rsidRPr="002F60D3">
        <w:rPr>
          <w:rFonts w:ascii="Helvetica" w:hAnsi="Helvetica" w:cs="Helvetica"/>
          <w:sz w:val="22"/>
          <w:szCs w:val="22"/>
        </w:rPr>
        <w:t>de</w:t>
      </w:r>
      <w:r w:rsidRPr="002F60D3">
        <w:rPr>
          <w:rFonts w:ascii="Helvetica" w:hAnsi="Helvetica" w:cs="Helvetica"/>
          <w:spacing w:val="1"/>
          <w:sz w:val="22"/>
          <w:szCs w:val="22"/>
        </w:rPr>
        <w:t xml:space="preserve"> </w:t>
      </w:r>
      <w:r w:rsidRPr="002F60D3">
        <w:rPr>
          <w:rFonts w:ascii="Helvetica" w:hAnsi="Helvetica" w:cs="Helvetica"/>
          <w:sz w:val="22"/>
          <w:szCs w:val="22"/>
        </w:rPr>
        <w:t>l’import</w:t>
      </w:r>
      <w:r w:rsidRPr="002F60D3">
        <w:rPr>
          <w:rFonts w:ascii="Helvetica" w:hAnsi="Helvetica" w:cs="Helvetica"/>
          <w:spacing w:val="1"/>
          <w:sz w:val="22"/>
          <w:szCs w:val="22"/>
        </w:rPr>
        <w:t xml:space="preserve"> </w:t>
      </w:r>
      <w:r w:rsidRPr="002F60D3">
        <w:rPr>
          <w:rFonts w:ascii="Helvetica" w:hAnsi="Helvetica" w:cs="Helvetica"/>
          <w:sz w:val="22"/>
          <w:szCs w:val="22"/>
        </w:rPr>
        <w:t>a</w:t>
      </w:r>
      <w:r w:rsidRPr="002F60D3">
        <w:rPr>
          <w:rFonts w:ascii="Helvetica" w:hAnsi="Helvetica" w:cs="Helvetica"/>
          <w:spacing w:val="1"/>
          <w:sz w:val="22"/>
          <w:szCs w:val="22"/>
        </w:rPr>
        <w:t xml:space="preserve"> </w:t>
      </w:r>
      <w:r w:rsidRPr="002F60D3">
        <w:rPr>
          <w:rFonts w:ascii="Helvetica" w:hAnsi="Helvetica" w:cs="Helvetica"/>
          <w:sz w:val="22"/>
          <w:szCs w:val="22"/>
        </w:rPr>
        <w:t>pagar</w:t>
      </w:r>
      <w:r w:rsidRPr="002F60D3">
        <w:rPr>
          <w:rFonts w:ascii="Helvetica" w:hAnsi="Helvetica" w:cs="Helvetica"/>
          <w:spacing w:val="1"/>
          <w:sz w:val="22"/>
          <w:szCs w:val="22"/>
        </w:rPr>
        <w:t xml:space="preserve"> </w:t>
      </w:r>
      <w:r w:rsidRPr="002F60D3">
        <w:rPr>
          <w:rFonts w:ascii="Helvetica" w:hAnsi="Helvetica" w:cs="Helvetica"/>
          <w:sz w:val="22"/>
          <w:szCs w:val="22"/>
        </w:rPr>
        <w:t>pel</w:t>
      </w:r>
      <w:r w:rsidRPr="002F60D3">
        <w:rPr>
          <w:rFonts w:ascii="Helvetica" w:hAnsi="Helvetica" w:cs="Helvetica"/>
          <w:spacing w:val="1"/>
          <w:sz w:val="22"/>
          <w:szCs w:val="22"/>
        </w:rPr>
        <w:t xml:space="preserve"> </w:t>
      </w:r>
      <w:r w:rsidRPr="002F60D3">
        <w:rPr>
          <w:rFonts w:ascii="Helvetica" w:hAnsi="Helvetica" w:cs="Helvetica"/>
          <w:sz w:val="22"/>
          <w:szCs w:val="22"/>
        </w:rPr>
        <w:t>sol·licitant.</w:t>
      </w:r>
    </w:p>
    <w:p w14:paraId="73B1EB62"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023AAE4B" w14:textId="476588B4" w:rsidR="00343AB7" w:rsidRPr="002F60D3" w:rsidRDefault="00343AB7" w:rsidP="00343AB7">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1</w:t>
      </w:r>
      <w:r w:rsidR="00C655EA">
        <w:rPr>
          <w:rFonts w:ascii="Helvetica" w:eastAsia="Aptos" w:hAnsi="Helvetica" w:cs="Helvetica"/>
          <w:b/>
          <w:bCs/>
          <w:kern w:val="2"/>
          <w:sz w:val="22"/>
          <w:szCs w:val="22"/>
        </w:rPr>
        <w:t>3</w:t>
      </w:r>
      <w:r w:rsidRPr="002F60D3">
        <w:rPr>
          <w:rFonts w:ascii="Helvetica" w:eastAsia="Aptos" w:hAnsi="Helvetica" w:cs="Helvetica"/>
          <w:b/>
          <w:bCs/>
          <w:kern w:val="2"/>
          <w:sz w:val="22"/>
          <w:szCs w:val="22"/>
        </w:rPr>
        <w:t>.- TERMINI DE RESOLUCIONS I NOTIFICACIONS</w:t>
      </w:r>
    </w:p>
    <w:p w14:paraId="179E186A"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1F7112CD" w14:textId="77777777" w:rsidR="00343AB7" w:rsidRPr="002F60D3" w:rsidRDefault="00343AB7" w:rsidP="00343AB7">
      <w:pPr>
        <w:spacing w:line="276" w:lineRule="auto"/>
        <w:jc w:val="both"/>
        <w:rPr>
          <w:rFonts w:ascii="Helvetica" w:hAnsi="Helvetica" w:cs="Helvetica"/>
          <w:sz w:val="22"/>
          <w:szCs w:val="22"/>
        </w:rPr>
      </w:pPr>
      <w:r w:rsidRPr="002F60D3">
        <w:rPr>
          <w:rFonts w:ascii="Helvetica" w:hAnsi="Helvetica" w:cs="Helvetica"/>
          <w:sz w:val="22"/>
          <w:szCs w:val="22"/>
        </w:rPr>
        <w:t>S’examinaran conjuntament, en un sol procediment totes les sol·licituds presentades dins del termini establert, i es resoldrà en un únic acte administratiu.</w:t>
      </w:r>
    </w:p>
    <w:p w14:paraId="4FEAF25A" w14:textId="77777777" w:rsidR="00343AB7" w:rsidRPr="002F60D3" w:rsidRDefault="00343AB7" w:rsidP="00343AB7">
      <w:pPr>
        <w:spacing w:line="276" w:lineRule="auto"/>
        <w:jc w:val="both"/>
        <w:rPr>
          <w:rFonts w:ascii="Helvetica" w:hAnsi="Helvetica" w:cs="Helvetica"/>
          <w:sz w:val="22"/>
          <w:szCs w:val="22"/>
        </w:rPr>
      </w:pPr>
    </w:p>
    <w:p w14:paraId="03604329" w14:textId="77777777" w:rsidR="00343AB7" w:rsidRPr="002F60D3" w:rsidRDefault="00343AB7" w:rsidP="00343AB7">
      <w:pPr>
        <w:spacing w:line="276" w:lineRule="auto"/>
        <w:jc w:val="both"/>
        <w:rPr>
          <w:rFonts w:ascii="Helvetica" w:hAnsi="Helvetica" w:cs="Helvetica"/>
          <w:sz w:val="22"/>
          <w:szCs w:val="22"/>
        </w:rPr>
      </w:pPr>
      <w:r w:rsidRPr="002F60D3">
        <w:rPr>
          <w:rFonts w:ascii="Helvetica" w:hAnsi="Helvetica" w:cs="Helvetica"/>
          <w:sz w:val="22"/>
          <w:szCs w:val="22"/>
        </w:rPr>
        <w:t>La proposta de resolució definitiva serà aprovada per resolució d’Alcaldia de l’Ajuntament de la Roca del Vallès, la qual resoldrà l’expedient i haurà d'expressar el sol·licitant o la relació de sol·licitants pels quals es proposa la concessió de la beca, conceptes i la seva quantia.</w:t>
      </w:r>
    </w:p>
    <w:p w14:paraId="1EFD34EB" w14:textId="77777777" w:rsidR="00343AB7" w:rsidRPr="002F60D3" w:rsidRDefault="00343AB7" w:rsidP="00343AB7">
      <w:pPr>
        <w:spacing w:line="276" w:lineRule="auto"/>
        <w:jc w:val="both"/>
        <w:rPr>
          <w:rFonts w:ascii="Helvetica" w:hAnsi="Helvetica" w:cs="Helvetica"/>
          <w:color w:val="00B0F0"/>
          <w:sz w:val="22"/>
          <w:szCs w:val="22"/>
        </w:rPr>
      </w:pPr>
    </w:p>
    <w:p w14:paraId="72E3D79C" w14:textId="77777777" w:rsidR="00343AB7" w:rsidRPr="002F60D3" w:rsidRDefault="00343AB7" w:rsidP="00343AB7">
      <w:pPr>
        <w:tabs>
          <w:tab w:val="left" w:pos="708"/>
          <w:tab w:val="center" w:pos="4252"/>
          <w:tab w:val="right" w:pos="8504"/>
        </w:tabs>
        <w:spacing w:line="276" w:lineRule="auto"/>
        <w:jc w:val="both"/>
        <w:rPr>
          <w:rFonts w:ascii="Helvetica" w:hAnsi="Helvetica" w:cs="Helvetica"/>
          <w:sz w:val="22"/>
          <w:szCs w:val="22"/>
        </w:rPr>
      </w:pPr>
      <w:r w:rsidRPr="002F60D3">
        <w:rPr>
          <w:rFonts w:ascii="Helvetica" w:hAnsi="Helvetica" w:cs="Helvetica"/>
          <w:sz w:val="22"/>
          <w:szCs w:val="22"/>
        </w:rPr>
        <w:t xml:space="preserve">L’esmentat acord especificarà les sol·licituds estimades amb indicació de l’import concedir i les sol·licituds desestimades amb indicació del motiu de la desestimació. </w:t>
      </w:r>
    </w:p>
    <w:p w14:paraId="29D37D60" w14:textId="77777777" w:rsidR="00343AB7" w:rsidRPr="002F60D3" w:rsidRDefault="00343AB7" w:rsidP="00343AB7">
      <w:pPr>
        <w:tabs>
          <w:tab w:val="left" w:pos="708"/>
          <w:tab w:val="center" w:pos="4252"/>
          <w:tab w:val="right" w:pos="8504"/>
        </w:tabs>
        <w:spacing w:line="276" w:lineRule="auto"/>
        <w:jc w:val="both"/>
        <w:rPr>
          <w:rFonts w:ascii="Helvetica" w:hAnsi="Helvetica" w:cs="Helvetica"/>
          <w:sz w:val="22"/>
          <w:szCs w:val="22"/>
        </w:rPr>
      </w:pPr>
    </w:p>
    <w:p w14:paraId="317D8F89" w14:textId="77777777" w:rsidR="00343AB7" w:rsidRPr="002F60D3" w:rsidRDefault="00343AB7" w:rsidP="00343AB7">
      <w:pPr>
        <w:spacing w:line="276" w:lineRule="auto"/>
        <w:jc w:val="both"/>
        <w:rPr>
          <w:rFonts w:ascii="Helvetica" w:hAnsi="Helvetica" w:cs="Helvetica"/>
          <w:sz w:val="22"/>
          <w:szCs w:val="22"/>
        </w:rPr>
      </w:pPr>
      <w:r w:rsidRPr="002F60D3">
        <w:rPr>
          <w:rFonts w:ascii="Helvetica" w:hAnsi="Helvetica" w:cs="Helvetica"/>
          <w:sz w:val="22"/>
          <w:szCs w:val="22"/>
        </w:rPr>
        <w:t xml:space="preserve">Aquesta resolució, degudament motivada, s’haurà d’emetre, en </w:t>
      </w:r>
      <w:r w:rsidRPr="002F60D3">
        <w:rPr>
          <w:rFonts w:ascii="Helvetica" w:hAnsi="Helvetica" w:cs="Helvetica"/>
          <w:b/>
          <w:bCs/>
          <w:sz w:val="22"/>
          <w:szCs w:val="22"/>
        </w:rPr>
        <w:t>un termini que no podrà excedir dels 6 mesos</w:t>
      </w:r>
      <w:r w:rsidRPr="002F60D3">
        <w:rPr>
          <w:rFonts w:ascii="Helvetica" w:hAnsi="Helvetica" w:cs="Helvetica"/>
          <w:sz w:val="22"/>
          <w:szCs w:val="22"/>
        </w:rPr>
        <w:t xml:space="preserve"> a comptar des de la finalització del període de presentació de</w:t>
      </w:r>
      <w:r w:rsidRPr="002F60D3">
        <w:rPr>
          <w:rFonts w:ascii="Helvetica" w:hAnsi="Helvetica" w:cs="Helvetica"/>
          <w:b/>
          <w:bCs/>
          <w:sz w:val="22"/>
          <w:szCs w:val="22"/>
        </w:rPr>
        <w:t xml:space="preserve"> </w:t>
      </w:r>
      <w:r w:rsidRPr="002F60D3">
        <w:rPr>
          <w:rFonts w:ascii="Helvetica" w:hAnsi="Helvetica" w:cs="Helvetica"/>
          <w:sz w:val="22"/>
          <w:szCs w:val="22"/>
        </w:rPr>
        <w:t>sol·licituds, d’acord amb allò que recull l’article 25 de la Llei 38/2003. Sens perjudici de l’obligació d’emetre resolució, transcorregut el termini esmentat sense que s’hagi dictat i notificat la resolució expressa, les sol·licituds s’entenen desestimades i, en conseqüència, denegada la beca, d’acord amb l’article 54.2.e) de la Llei 26/2010, de 3 d’agost, de règim jurídic i de procediment de les administracions públiques de Catalunya.</w:t>
      </w:r>
    </w:p>
    <w:p w14:paraId="38F8556F" w14:textId="77777777" w:rsidR="00343AB7" w:rsidRPr="002F60D3" w:rsidRDefault="00343AB7" w:rsidP="00343AB7">
      <w:pPr>
        <w:spacing w:line="276" w:lineRule="auto"/>
        <w:jc w:val="both"/>
        <w:rPr>
          <w:rFonts w:ascii="Helvetica" w:hAnsi="Helvetica" w:cs="Helvetica"/>
          <w:color w:val="00B0F0"/>
          <w:sz w:val="22"/>
          <w:szCs w:val="22"/>
        </w:rPr>
      </w:pPr>
      <w:r w:rsidRPr="002F60D3">
        <w:rPr>
          <w:rFonts w:ascii="Helvetica" w:hAnsi="Helvetica" w:cs="Helvetica"/>
          <w:color w:val="00B0F0"/>
          <w:sz w:val="22"/>
          <w:szCs w:val="22"/>
        </w:rPr>
        <w:t xml:space="preserve"> </w:t>
      </w:r>
    </w:p>
    <w:p w14:paraId="29F254EC" w14:textId="77777777" w:rsidR="00343AB7" w:rsidRPr="002F60D3" w:rsidRDefault="00343AB7" w:rsidP="00343AB7">
      <w:pPr>
        <w:spacing w:line="276" w:lineRule="auto"/>
        <w:jc w:val="both"/>
        <w:rPr>
          <w:rFonts w:ascii="Helvetica" w:hAnsi="Helvetica" w:cs="Helvetica"/>
          <w:sz w:val="22"/>
          <w:szCs w:val="22"/>
        </w:rPr>
      </w:pPr>
      <w:r w:rsidRPr="002F60D3">
        <w:rPr>
          <w:rFonts w:ascii="Helvetica" w:hAnsi="Helvetica" w:cs="Helvetica"/>
          <w:sz w:val="22"/>
          <w:szCs w:val="22"/>
        </w:rPr>
        <w:t>Les resolucions del procediment de convocatòria d’atorgament de beques es notificaran mitjançant la seva publicació al Tauler d’anuncis electrònic de l’Ajuntament de la Roca del Vallès, i a la BDNS, tenint en compte allò que recull a aquests efectes l'article 41 de la Llei 39/2015. Aquesta publicació substitueix la notificació individual i té els mateixos efectes.</w:t>
      </w:r>
    </w:p>
    <w:p w14:paraId="5F269BB9"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68410207" w14:textId="5F6F078D" w:rsidR="00343AB7" w:rsidRPr="002F60D3" w:rsidRDefault="00343AB7" w:rsidP="00343AB7">
      <w:pPr>
        <w:shd w:val="clear" w:color="auto" w:fill="8DD873"/>
        <w:spacing w:after="160" w:line="278" w:lineRule="auto"/>
        <w:jc w:val="both"/>
        <w:rPr>
          <w:rFonts w:ascii="Helvetica" w:eastAsia="Aptos" w:hAnsi="Helvetica" w:cs="Helvetica"/>
          <w:b/>
          <w:bCs/>
          <w:kern w:val="2"/>
          <w:sz w:val="22"/>
          <w:szCs w:val="22"/>
        </w:rPr>
      </w:pPr>
      <w:r w:rsidRPr="002F60D3">
        <w:rPr>
          <w:rFonts w:ascii="Helvetica" w:eastAsia="Aptos" w:hAnsi="Helvetica" w:cs="Helvetica"/>
          <w:b/>
          <w:bCs/>
          <w:kern w:val="2"/>
          <w:sz w:val="22"/>
          <w:szCs w:val="22"/>
        </w:rPr>
        <w:t>1</w:t>
      </w:r>
      <w:r w:rsidR="00C655EA">
        <w:rPr>
          <w:rFonts w:ascii="Helvetica" w:eastAsia="Aptos" w:hAnsi="Helvetica" w:cs="Helvetica"/>
          <w:b/>
          <w:bCs/>
          <w:kern w:val="2"/>
          <w:sz w:val="22"/>
          <w:szCs w:val="22"/>
        </w:rPr>
        <w:t>4</w:t>
      </w:r>
      <w:r w:rsidRPr="002F60D3">
        <w:rPr>
          <w:rFonts w:ascii="Helvetica" w:eastAsia="Aptos" w:hAnsi="Helvetica" w:cs="Helvetica"/>
          <w:b/>
          <w:bCs/>
          <w:kern w:val="2"/>
          <w:sz w:val="22"/>
          <w:szCs w:val="22"/>
        </w:rPr>
        <w:t>.- RECURSOS</w:t>
      </w:r>
    </w:p>
    <w:p w14:paraId="6F373C54" w14:textId="77777777" w:rsidR="00E137FE" w:rsidRPr="002F60D3" w:rsidRDefault="00E137FE" w:rsidP="00343AB7">
      <w:pPr>
        <w:tabs>
          <w:tab w:val="left" w:pos="601"/>
        </w:tabs>
        <w:spacing w:line="276" w:lineRule="auto"/>
        <w:ind w:right="136"/>
        <w:jc w:val="both"/>
        <w:rPr>
          <w:rFonts w:ascii="Helvetica" w:hAnsi="Helvetica" w:cs="Helvetica"/>
          <w:sz w:val="22"/>
          <w:szCs w:val="22"/>
        </w:rPr>
      </w:pPr>
      <w:r w:rsidRPr="002F60D3">
        <w:rPr>
          <w:rFonts w:ascii="Helvetica" w:hAnsi="Helvetica" w:cs="Helvetica"/>
          <w:sz w:val="22"/>
          <w:szCs w:val="22"/>
        </w:rPr>
        <w:t xml:space="preserve">Contra aquest acte de resolució del procediment de concessió, que posa fi a la via administrativa, i a tenor d’allò disposat en els articles 123 i 124 de la Llei 39/2015, d’1 d’octubre i 8, 45 i 46 de la Llei 29/1998, de 13 de juliol podeu interposar, de manera optativa i no simultània, els següents recursos: </w:t>
      </w:r>
    </w:p>
    <w:p w14:paraId="18C1B3E0" w14:textId="77777777" w:rsidR="00E137FE" w:rsidRPr="002F60D3" w:rsidRDefault="00E137FE" w:rsidP="00343AB7">
      <w:pPr>
        <w:tabs>
          <w:tab w:val="left" w:pos="601"/>
        </w:tabs>
        <w:spacing w:line="276" w:lineRule="auto"/>
        <w:ind w:right="136"/>
        <w:jc w:val="both"/>
        <w:rPr>
          <w:rFonts w:ascii="Helvetica" w:hAnsi="Helvetica" w:cs="Helvetica"/>
          <w:sz w:val="22"/>
          <w:szCs w:val="22"/>
        </w:rPr>
      </w:pPr>
    </w:p>
    <w:p w14:paraId="52FDA343" w14:textId="77777777" w:rsidR="00E137FE" w:rsidRPr="002F60D3" w:rsidRDefault="00E137FE" w:rsidP="00E137FE">
      <w:pPr>
        <w:tabs>
          <w:tab w:val="left" w:pos="601"/>
        </w:tabs>
        <w:spacing w:line="276" w:lineRule="auto"/>
        <w:ind w:left="601" w:right="136"/>
        <w:jc w:val="both"/>
        <w:rPr>
          <w:rFonts w:ascii="Helvetica" w:hAnsi="Helvetica" w:cs="Helvetica"/>
          <w:sz w:val="22"/>
          <w:szCs w:val="22"/>
        </w:rPr>
      </w:pPr>
      <w:r w:rsidRPr="002F60D3">
        <w:rPr>
          <w:rFonts w:ascii="Helvetica" w:hAnsi="Helvetica" w:cs="Helvetica"/>
          <w:b/>
          <w:bCs/>
          <w:sz w:val="22"/>
          <w:szCs w:val="22"/>
          <w:u w:val="single"/>
        </w:rPr>
        <w:t>a) Recurs de reposició potestatiu</w:t>
      </w:r>
      <w:r w:rsidRPr="002F60D3">
        <w:rPr>
          <w:rFonts w:ascii="Helvetica" w:hAnsi="Helvetica" w:cs="Helvetica"/>
          <w:sz w:val="22"/>
          <w:szCs w:val="22"/>
        </w:rPr>
        <w:t xml:space="preserve">, que s'haurà de presentar davant el mateix òrgan que l'ha dictat, en el termini d’un mes a comptar des de l’endemà de la recepció d’aquesta notificació, en els termes establerts a l’article 124 de la Llei 39/2015, d'1 d'octubre, del procediment administratiu comú de les administracions públiques. Transcorregut un mes des de la seva presentació sense que s'hagi rebut notificació de la resolució expressa, el recurs de reposició s’entendrà desestimat per silenci i us facultarà per interposar recurs contenciós administratiu davant els jutjats del contenciós administratiu de la província de Barcelona. </w:t>
      </w:r>
    </w:p>
    <w:p w14:paraId="62C38255" w14:textId="77777777" w:rsidR="00E137FE" w:rsidRPr="002F60D3" w:rsidRDefault="00E137FE" w:rsidP="00E137FE">
      <w:pPr>
        <w:tabs>
          <w:tab w:val="left" w:pos="601"/>
        </w:tabs>
        <w:spacing w:line="276" w:lineRule="auto"/>
        <w:ind w:left="601" w:right="136"/>
        <w:jc w:val="both"/>
        <w:rPr>
          <w:rFonts w:ascii="Helvetica" w:hAnsi="Helvetica" w:cs="Helvetica"/>
          <w:sz w:val="22"/>
          <w:szCs w:val="22"/>
        </w:rPr>
      </w:pPr>
    </w:p>
    <w:p w14:paraId="253D9A73" w14:textId="77777777" w:rsidR="00E137FE" w:rsidRPr="002F60D3" w:rsidRDefault="00E137FE" w:rsidP="00E137FE">
      <w:pPr>
        <w:tabs>
          <w:tab w:val="left" w:pos="601"/>
        </w:tabs>
        <w:spacing w:line="276" w:lineRule="auto"/>
        <w:ind w:left="601" w:right="136"/>
        <w:jc w:val="both"/>
        <w:rPr>
          <w:rFonts w:ascii="Helvetica" w:hAnsi="Helvetica" w:cs="Helvetica"/>
          <w:sz w:val="22"/>
          <w:szCs w:val="22"/>
        </w:rPr>
      </w:pPr>
      <w:r w:rsidRPr="002F60D3">
        <w:rPr>
          <w:rFonts w:ascii="Helvetica" w:hAnsi="Helvetica" w:cs="Helvetica"/>
          <w:b/>
          <w:bCs/>
          <w:sz w:val="22"/>
          <w:szCs w:val="22"/>
          <w:u w:val="single"/>
        </w:rPr>
        <w:t>b) Recurs contenciós administratiu</w:t>
      </w:r>
      <w:r w:rsidRPr="002F60D3">
        <w:rPr>
          <w:rFonts w:ascii="Helvetica" w:hAnsi="Helvetica" w:cs="Helvetica"/>
          <w:sz w:val="22"/>
          <w:szCs w:val="22"/>
        </w:rPr>
        <w:t xml:space="preserve">, directament, sense previ recurs potestatiu Ajuntament de la Roca del Vallès Carrer de Catalunya, 24 08430 La Roca del Vallès Tel: 93 842 20 16 http://www.laroca.cat de reposició. Aquest recurs s’ha d’ interposar en el termini de dos mesos a comptar des del dia següent a la recepció d'aquesta notificació davant els jutjats del contenciós administratiu de la província de Barcelona. </w:t>
      </w:r>
    </w:p>
    <w:p w14:paraId="08D8C5BE" w14:textId="77777777" w:rsidR="00E137FE" w:rsidRPr="002F60D3" w:rsidRDefault="00E137FE" w:rsidP="00E137FE">
      <w:pPr>
        <w:tabs>
          <w:tab w:val="left" w:pos="601"/>
        </w:tabs>
        <w:spacing w:line="276" w:lineRule="auto"/>
        <w:ind w:right="136"/>
        <w:jc w:val="both"/>
        <w:rPr>
          <w:rFonts w:ascii="Helvetica" w:hAnsi="Helvetica" w:cs="Helvetica"/>
          <w:b/>
          <w:bCs/>
          <w:sz w:val="22"/>
          <w:szCs w:val="22"/>
          <w:u w:val="single"/>
        </w:rPr>
      </w:pPr>
    </w:p>
    <w:p w14:paraId="402FB94E" w14:textId="2AEA6CEC" w:rsidR="00343AB7" w:rsidRPr="002F60D3" w:rsidRDefault="00E137FE" w:rsidP="00C62747">
      <w:pPr>
        <w:tabs>
          <w:tab w:val="left" w:pos="601"/>
        </w:tabs>
        <w:spacing w:line="276" w:lineRule="auto"/>
        <w:ind w:right="136"/>
        <w:jc w:val="both"/>
        <w:rPr>
          <w:rFonts w:ascii="Helvetica" w:hAnsi="Helvetica" w:cs="Helvetica"/>
          <w:sz w:val="22"/>
          <w:szCs w:val="22"/>
        </w:rPr>
      </w:pPr>
      <w:r w:rsidRPr="002F60D3">
        <w:rPr>
          <w:rFonts w:ascii="Helvetica" w:hAnsi="Helvetica" w:cs="Helvetica"/>
          <w:sz w:val="22"/>
          <w:szCs w:val="22"/>
        </w:rPr>
        <w:t>No obstant això, podreu interposar qualsevol altre recurs que considereu adient</w:t>
      </w:r>
      <w:r w:rsidR="00C838C2" w:rsidRPr="002F60D3">
        <w:rPr>
          <w:rFonts w:ascii="Helvetica" w:hAnsi="Helvetica" w:cs="Helvetica"/>
          <w:sz w:val="22"/>
          <w:szCs w:val="22"/>
        </w:rPr>
        <w:t>.</w:t>
      </w:r>
    </w:p>
    <w:p w14:paraId="3C6AB6D8"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31846E51"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5FE69503"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1F1EE9AE"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570F9561"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0ABB52E9"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71139A17"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0582B1B4"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3BF0A53E"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0FE75D79"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38B89491"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4FD63449"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19061FD7"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7260CC47"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6E2724EA"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5B38479C"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7CD0C0A3"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636D74E9"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7F8FDE6C"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47681FA5"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1DB397E8"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1A8B82C3"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08EB5B80"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587FBFFE"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59DE14B9"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6E807BE0"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4388EA73"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11D363DA"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2423C7F5" w14:textId="77777777" w:rsidR="00343AB7" w:rsidRPr="002F60D3" w:rsidRDefault="00343AB7" w:rsidP="00C62747">
      <w:pPr>
        <w:tabs>
          <w:tab w:val="left" w:pos="601"/>
        </w:tabs>
        <w:spacing w:line="276" w:lineRule="auto"/>
        <w:ind w:right="136"/>
        <w:jc w:val="both"/>
        <w:rPr>
          <w:rFonts w:ascii="Helvetica" w:hAnsi="Helvetica" w:cs="Helvetica"/>
          <w:sz w:val="22"/>
          <w:szCs w:val="22"/>
        </w:rPr>
      </w:pPr>
    </w:p>
    <w:p w14:paraId="0E5AC70C" w14:textId="77777777" w:rsidR="006D4F65" w:rsidRDefault="006D4F65" w:rsidP="008C27AF">
      <w:pPr>
        <w:tabs>
          <w:tab w:val="left" w:pos="708"/>
          <w:tab w:val="center" w:pos="4252"/>
          <w:tab w:val="right" w:pos="8504"/>
        </w:tabs>
        <w:spacing w:line="320" w:lineRule="exact"/>
        <w:jc w:val="both"/>
        <w:rPr>
          <w:rFonts w:ascii="Helvetica" w:hAnsi="Helvetica" w:cs="Helvetica"/>
          <w:sz w:val="22"/>
          <w:szCs w:val="22"/>
        </w:rPr>
      </w:pPr>
      <w:bookmarkStart w:id="2" w:name="_Hlk164424904"/>
      <w:bookmarkEnd w:id="2"/>
    </w:p>
    <w:sectPr w:rsidR="006D4F65" w:rsidSect="00CD6194">
      <w:headerReference w:type="default" r:id="rId9"/>
      <w:footerReference w:type="default" r:id="rId10"/>
      <w:pgSz w:w="11906" w:h="16838" w:code="9"/>
      <w:pgMar w:top="2552" w:right="1701" w:bottom="1418" w:left="1701" w:header="7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EE9B" w14:textId="77777777" w:rsidR="00EB5C8D" w:rsidRPr="002F60D3" w:rsidRDefault="00EB5C8D">
      <w:r w:rsidRPr="002F60D3">
        <w:separator/>
      </w:r>
    </w:p>
  </w:endnote>
  <w:endnote w:type="continuationSeparator" w:id="0">
    <w:p w14:paraId="4BD5853C" w14:textId="77777777" w:rsidR="00EB5C8D" w:rsidRPr="002F60D3" w:rsidRDefault="00EB5C8D">
      <w:r w:rsidRPr="002F60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ans">
    <w:altName w:val="Times New Roman"/>
    <w:charset w:val="00"/>
    <w:family w:val="auto"/>
    <w:pitch w:val="variable"/>
    <w:sig w:usb0="00000001" w:usb1="00000000" w:usb2="00000000" w:usb3="00000000" w:csb0="00000009"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895581"/>
      <w:docPartObj>
        <w:docPartGallery w:val="Page Numbers (Bottom of Page)"/>
        <w:docPartUnique/>
      </w:docPartObj>
    </w:sdtPr>
    <w:sdtEndPr>
      <w:rPr>
        <w:rFonts w:ascii="Helvetica" w:hAnsi="Helvetica" w:cs="Helvetica"/>
        <w:sz w:val="22"/>
        <w:szCs w:val="22"/>
      </w:rPr>
    </w:sdtEndPr>
    <w:sdtContent>
      <w:p w14:paraId="3D6079A5" w14:textId="217F2037" w:rsidR="00431C10" w:rsidRPr="002F60D3" w:rsidRDefault="00431C10">
        <w:pPr>
          <w:pStyle w:val="Piedepgina"/>
          <w:jc w:val="right"/>
          <w:rPr>
            <w:rFonts w:ascii="Helvetica" w:hAnsi="Helvetica" w:cs="Helvetica"/>
            <w:sz w:val="22"/>
            <w:szCs w:val="22"/>
          </w:rPr>
        </w:pPr>
        <w:r w:rsidRPr="002F60D3">
          <w:rPr>
            <w:rFonts w:ascii="Helvetica" w:hAnsi="Helvetica" w:cs="Helvetica"/>
            <w:sz w:val="22"/>
            <w:szCs w:val="22"/>
          </w:rPr>
          <w:fldChar w:fldCharType="begin"/>
        </w:r>
        <w:r w:rsidRPr="002F60D3">
          <w:rPr>
            <w:rFonts w:ascii="Helvetica" w:hAnsi="Helvetica" w:cs="Helvetica"/>
            <w:sz w:val="22"/>
            <w:szCs w:val="22"/>
          </w:rPr>
          <w:instrText>PAGE   \* MERGEFORMAT</w:instrText>
        </w:r>
        <w:r w:rsidRPr="002F60D3">
          <w:rPr>
            <w:rFonts w:ascii="Helvetica" w:hAnsi="Helvetica" w:cs="Helvetica"/>
            <w:sz w:val="22"/>
            <w:szCs w:val="22"/>
          </w:rPr>
          <w:fldChar w:fldCharType="separate"/>
        </w:r>
        <w:r w:rsidRPr="002F60D3">
          <w:rPr>
            <w:rFonts w:ascii="Helvetica" w:hAnsi="Helvetica" w:cs="Helvetica"/>
            <w:sz w:val="22"/>
            <w:szCs w:val="22"/>
          </w:rPr>
          <w:t>2</w:t>
        </w:r>
        <w:r w:rsidRPr="002F60D3">
          <w:rPr>
            <w:rFonts w:ascii="Helvetica" w:hAnsi="Helvetica" w:cs="Helvetica"/>
            <w:sz w:val="22"/>
            <w:szCs w:val="22"/>
          </w:rPr>
          <w:fldChar w:fldCharType="end"/>
        </w:r>
      </w:p>
    </w:sdtContent>
  </w:sdt>
  <w:p w14:paraId="5167900A" w14:textId="77777777" w:rsidR="00431C10" w:rsidRPr="002F60D3" w:rsidRDefault="00431C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0490" w14:textId="77777777" w:rsidR="00EB5C8D" w:rsidRPr="002F60D3" w:rsidRDefault="00EB5C8D">
      <w:r w:rsidRPr="002F60D3">
        <w:separator/>
      </w:r>
    </w:p>
  </w:footnote>
  <w:footnote w:type="continuationSeparator" w:id="0">
    <w:p w14:paraId="59E7CF47" w14:textId="77777777" w:rsidR="00EB5C8D" w:rsidRPr="002F60D3" w:rsidRDefault="00EB5C8D">
      <w:r w:rsidRPr="002F60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1D77" w14:textId="77777777" w:rsidR="00AD77B2" w:rsidRPr="002F60D3" w:rsidRDefault="00DC7351" w:rsidP="004A66B8">
    <w:pPr>
      <w:jc w:val="center"/>
      <w:rPr>
        <w:rFonts w:ascii="Arial" w:hAnsi="Arial" w:cs="Arial"/>
        <w:sz w:val="16"/>
      </w:rPr>
    </w:pPr>
    <w:r w:rsidRPr="002F60D3">
      <w:rPr>
        <w:noProof/>
      </w:rPr>
      <w:drawing>
        <wp:anchor distT="0" distB="0" distL="114300" distR="114300" simplePos="0" relativeHeight="251659264" behindDoc="0" locked="0" layoutInCell="1" allowOverlap="1" wp14:anchorId="12D5764D" wp14:editId="22281528">
          <wp:simplePos x="0" y="0"/>
          <wp:positionH relativeFrom="column">
            <wp:posOffset>66675</wp:posOffset>
          </wp:positionH>
          <wp:positionV relativeFrom="paragraph">
            <wp:posOffset>-121285</wp:posOffset>
          </wp:positionV>
          <wp:extent cx="2438400" cy="933450"/>
          <wp:effectExtent l="0" t="0" r="0" b="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42C89" w14:textId="77777777" w:rsidR="00AD77B2" w:rsidRPr="002F60D3" w:rsidRDefault="00DC7351">
    <w:pPr>
      <w:jc w:val="right"/>
      <w:rPr>
        <w:rFonts w:ascii="Helvetica" w:hAnsi="Helvetica" w:cs="Arial"/>
        <w:sz w:val="16"/>
      </w:rPr>
    </w:pPr>
    <w:r w:rsidRPr="002F60D3">
      <w:rPr>
        <w:rFonts w:ascii="Helvetica" w:hAnsi="Helvetica" w:cs="Arial"/>
        <w:sz w:val="16"/>
      </w:rPr>
      <w:t>Ajuntament de la Roca del Vallès</w:t>
    </w:r>
  </w:p>
  <w:p w14:paraId="7EED3020" w14:textId="77777777" w:rsidR="00AD77B2" w:rsidRPr="002F60D3" w:rsidRDefault="00DC7351">
    <w:pPr>
      <w:jc w:val="right"/>
      <w:rPr>
        <w:rFonts w:ascii="Helvetica" w:hAnsi="Helvetica" w:cs="Arial"/>
        <w:sz w:val="16"/>
      </w:rPr>
    </w:pPr>
    <w:r w:rsidRPr="002F60D3">
      <w:rPr>
        <w:rFonts w:ascii="Helvetica" w:hAnsi="Helvetica" w:cs="Arial"/>
        <w:sz w:val="16"/>
      </w:rPr>
      <w:t>C/ Catalunya, 24</w:t>
    </w:r>
  </w:p>
  <w:p w14:paraId="6C5C29D8" w14:textId="77777777" w:rsidR="00AD77B2" w:rsidRPr="002F60D3" w:rsidRDefault="00DC7351">
    <w:pPr>
      <w:jc w:val="right"/>
      <w:rPr>
        <w:rFonts w:ascii="Helvetica" w:hAnsi="Helvetica" w:cs="Arial"/>
        <w:sz w:val="16"/>
      </w:rPr>
    </w:pPr>
    <w:r w:rsidRPr="002F60D3">
      <w:rPr>
        <w:rFonts w:ascii="Helvetica" w:hAnsi="Helvetica" w:cs="Arial"/>
        <w:sz w:val="16"/>
      </w:rPr>
      <w:t xml:space="preserve">08430 La </w:t>
    </w:r>
    <w:smartTag w:uri="urn:schemas-microsoft-com:office:smarttags" w:element="PersonName">
      <w:smartTagPr>
        <w:attr w:name="ProductID" w:val="Roca del Vall￨s"/>
      </w:smartTagPr>
      <w:r w:rsidRPr="002F60D3">
        <w:rPr>
          <w:rFonts w:ascii="Helvetica" w:hAnsi="Helvetica" w:cs="Arial"/>
          <w:sz w:val="16"/>
        </w:rPr>
        <w:t>Roca del Vallès</w:t>
      </w:r>
    </w:smartTag>
  </w:p>
  <w:p w14:paraId="26BE24CD" w14:textId="77777777" w:rsidR="00AD77B2" w:rsidRPr="002F60D3" w:rsidRDefault="00DC7351">
    <w:pPr>
      <w:jc w:val="right"/>
      <w:rPr>
        <w:rFonts w:ascii="Helvetica" w:hAnsi="Helvetica" w:cs="Arial"/>
        <w:sz w:val="16"/>
      </w:rPr>
    </w:pPr>
    <w:r w:rsidRPr="002F60D3">
      <w:rPr>
        <w:rFonts w:ascii="Helvetica" w:hAnsi="Helvetica" w:cs="Arial"/>
        <w:sz w:val="16"/>
      </w:rPr>
      <w:t>Tel: 93 842 20 16</w:t>
    </w:r>
  </w:p>
  <w:p w14:paraId="6796A483" w14:textId="77777777" w:rsidR="00AD77B2" w:rsidRPr="002F60D3" w:rsidRDefault="00DC7351" w:rsidP="003D2D60">
    <w:pPr>
      <w:jc w:val="right"/>
      <w:rPr>
        <w:rFonts w:ascii="Helvetica" w:hAnsi="Helvetica" w:cs="Arial"/>
        <w:color w:val="0000FF"/>
        <w:sz w:val="16"/>
        <w:u w:val="single"/>
      </w:rPr>
    </w:pPr>
    <w:r w:rsidRPr="002F60D3">
      <w:rPr>
        <w:rFonts w:ascii="Helvetica" w:hAnsi="Helvetica" w:cs="Arial"/>
        <w:color w:val="0000FF"/>
        <w:sz w:val="16"/>
        <w:u w:val="single"/>
      </w:rPr>
      <w:t>ajuntament@laroca.cat</w:t>
    </w:r>
  </w:p>
  <w:p w14:paraId="19321FD7" w14:textId="77777777" w:rsidR="00AD77B2" w:rsidRPr="002F60D3" w:rsidRDefault="00DC7351" w:rsidP="00B624B1">
    <w:pPr>
      <w:jc w:val="right"/>
      <w:rPr>
        <w:rFonts w:ascii="Helvetica" w:hAnsi="Helvetica" w:cs="Arial"/>
        <w:sz w:val="16"/>
      </w:rPr>
    </w:pPr>
    <w:hyperlink r:id="rId2" w:history="1">
      <w:r w:rsidRPr="002F60D3">
        <w:rPr>
          <w:rStyle w:val="Hipervnculo"/>
          <w:rFonts w:ascii="Helvetica" w:hAnsi="Helvetica" w:cs="Arial"/>
          <w:sz w:val="16"/>
        </w:rPr>
        <w:t>http://www.laroca.cat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7F4"/>
    <w:multiLevelType w:val="hybridMultilevel"/>
    <w:tmpl w:val="852448A8"/>
    <w:lvl w:ilvl="0" w:tplc="FFFFFFFF">
      <w:start w:val="1"/>
      <w:numFmt w:val="decimal"/>
      <w:lvlText w:val="%1."/>
      <w:lvlJc w:val="left"/>
      <w:pPr>
        <w:ind w:left="4329" w:hanging="360"/>
      </w:pPr>
    </w:lvl>
    <w:lvl w:ilvl="1" w:tplc="FFFFFFFF">
      <w:start w:val="1"/>
      <w:numFmt w:val="lowerLetter"/>
      <w:lvlText w:val="%2."/>
      <w:lvlJc w:val="left"/>
      <w:pPr>
        <w:ind w:left="5049" w:hanging="360"/>
      </w:pPr>
    </w:lvl>
    <w:lvl w:ilvl="2" w:tplc="FFFFFFFF">
      <w:start w:val="1"/>
      <w:numFmt w:val="lowerRoman"/>
      <w:lvlText w:val="%3."/>
      <w:lvlJc w:val="right"/>
      <w:pPr>
        <w:ind w:left="5769" w:hanging="180"/>
      </w:pPr>
    </w:lvl>
    <w:lvl w:ilvl="3" w:tplc="FFFFFFFF">
      <w:start w:val="1"/>
      <w:numFmt w:val="decimal"/>
      <w:lvlText w:val="%4."/>
      <w:lvlJc w:val="left"/>
      <w:pPr>
        <w:ind w:left="6489" w:hanging="360"/>
      </w:pPr>
    </w:lvl>
    <w:lvl w:ilvl="4" w:tplc="FFFFFFFF">
      <w:start w:val="1"/>
      <w:numFmt w:val="lowerLetter"/>
      <w:lvlText w:val="%5."/>
      <w:lvlJc w:val="left"/>
      <w:pPr>
        <w:ind w:left="7209" w:hanging="360"/>
      </w:pPr>
    </w:lvl>
    <w:lvl w:ilvl="5" w:tplc="FFFFFFFF">
      <w:start w:val="1"/>
      <w:numFmt w:val="lowerRoman"/>
      <w:lvlText w:val="%6."/>
      <w:lvlJc w:val="right"/>
      <w:pPr>
        <w:ind w:left="7929" w:hanging="180"/>
      </w:pPr>
    </w:lvl>
    <w:lvl w:ilvl="6" w:tplc="FFFFFFFF">
      <w:start w:val="1"/>
      <w:numFmt w:val="decimal"/>
      <w:lvlText w:val="%7."/>
      <w:lvlJc w:val="left"/>
      <w:pPr>
        <w:ind w:left="8649" w:hanging="360"/>
      </w:pPr>
    </w:lvl>
    <w:lvl w:ilvl="7" w:tplc="FFFFFFFF">
      <w:start w:val="1"/>
      <w:numFmt w:val="lowerLetter"/>
      <w:lvlText w:val="%8."/>
      <w:lvlJc w:val="left"/>
      <w:pPr>
        <w:ind w:left="9369" w:hanging="360"/>
      </w:pPr>
    </w:lvl>
    <w:lvl w:ilvl="8" w:tplc="FFFFFFFF">
      <w:start w:val="1"/>
      <w:numFmt w:val="lowerRoman"/>
      <w:lvlText w:val="%9."/>
      <w:lvlJc w:val="right"/>
      <w:pPr>
        <w:ind w:left="10089" w:hanging="180"/>
      </w:pPr>
    </w:lvl>
  </w:abstractNum>
  <w:abstractNum w:abstractNumId="1" w15:restartNumberingAfterBreak="0">
    <w:nsid w:val="06702056"/>
    <w:multiLevelType w:val="hybridMultilevel"/>
    <w:tmpl w:val="8918D4D0"/>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08026B5B"/>
    <w:multiLevelType w:val="hybridMultilevel"/>
    <w:tmpl w:val="A33E32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6707F3"/>
    <w:multiLevelType w:val="hybridMultilevel"/>
    <w:tmpl w:val="5FDAA30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A8F31D6"/>
    <w:multiLevelType w:val="hybridMultilevel"/>
    <w:tmpl w:val="1C7E846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AAC22F2"/>
    <w:multiLevelType w:val="hybridMultilevel"/>
    <w:tmpl w:val="D0C6C0B2"/>
    <w:lvl w:ilvl="0" w:tplc="04030017">
      <w:start w:val="1"/>
      <w:numFmt w:val="lowerLetter"/>
      <w:lvlText w:val="%1)"/>
      <w:lvlJc w:val="left"/>
      <w:pPr>
        <w:ind w:left="1429" w:hanging="360"/>
      </w:pPr>
    </w:lvl>
    <w:lvl w:ilvl="1" w:tplc="04030019" w:tentative="1">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6" w15:restartNumberingAfterBreak="0">
    <w:nsid w:val="108D33BB"/>
    <w:multiLevelType w:val="hybridMultilevel"/>
    <w:tmpl w:val="A14A20A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 w15:restartNumberingAfterBreak="0">
    <w:nsid w:val="10F425C6"/>
    <w:multiLevelType w:val="hybridMultilevel"/>
    <w:tmpl w:val="B0F2C778"/>
    <w:lvl w:ilvl="0" w:tplc="BDF284BC">
      <w:numFmt w:val="bullet"/>
      <w:lvlText w:val="•"/>
      <w:lvlJc w:val="left"/>
      <w:pPr>
        <w:ind w:left="2628" w:hanging="360"/>
      </w:pPr>
      <w:rPr>
        <w:rFonts w:hint="default"/>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3E028E6"/>
    <w:multiLevelType w:val="hybridMultilevel"/>
    <w:tmpl w:val="703640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4163A3D"/>
    <w:multiLevelType w:val="hybridMultilevel"/>
    <w:tmpl w:val="10888EF2"/>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0" w15:restartNumberingAfterBreak="0">
    <w:nsid w:val="14CC0814"/>
    <w:multiLevelType w:val="hybridMultilevel"/>
    <w:tmpl w:val="0B82E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97571A"/>
    <w:multiLevelType w:val="hybridMultilevel"/>
    <w:tmpl w:val="82A212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1C325638"/>
    <w:multiLevelType w:val="hybridMultilevel"/>
    <w:tmpl w:val="CBC4C0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C523869"/>
    <w:multiLevelType w:val="hybridMultilevel"/>
    <w:tmpl w:val="7A9069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E974B7B"/>
    <w:multiLevelType w:val="hybridMultilevel"/>
    <w:tmpl w:val="BEF09D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0EB01D3"/>
    <w:multiLevelType w:val="hybridMultilevel"/>
    <w:tmpl w:val="F70AE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F37D85"/>
    <w:multiLevelType w:val="hybridMultilevel"/>
    <w:tmpl w:val="310ACC1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D7F287B"/>
    <w:multiLevelType w:val="hybridMultilevel"/>
    <w:tmpl w:val="7E60A2A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1DF6B1D"/>
    <w:multiLevelType w:val="hybridMultilevel"/>
    <w:tmpl w:val="983487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39F2655"/>
    <w:multiLevelType w:val="hybridMultilevel"/>
    <w:tmpl w:val="7B3A0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A95406"/>
    <w:multiLevelType w:val="hybridMultilevel"/>
    <w:tmpl w:val="69B24154"/>
    <w:lvl w:ilvl="0" w:tplc="BDF284BC">
      <w:numFmt w:val="bullet"/>
      <w:lvlText w:val="•"/>
      <w:lvlJc w:val="left"/>
      <w:pPr>
        <w:ind w:left="2361" w:hanging="360"/>
      </w:pPr>
      <w:rPr>
        <w:rFonts w:hint="default"/>
        <w:lang w:val="ca-ES" w:eastAsia="en-US" w:bidi="ar-SA"/>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21" w15:restartNumberingAfterBreak="0">
    <w:nsid w:val="388C0F04"/>
    <w:multiLevelType w:val="hybridMultilevel"/>
    <w:tmpl w:val="72D018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3DAC3DA0"/>
    <w:multiLevelType w:val="hybridMultilevel"/>
    <w:tmpl w:val="DC7E8C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3251A25"/>
    <w:multiLevelType w:val="hybridMultilevel"/>
    <w:tmpl w:val="673CF2A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4" w15:restartNumberingAfterBreak="0">
    <w:nsid w:val="44012F06"/>
    <w:multiLevelType w:val="hybridMultilevel"/>
    <w:tmpl w:val="4B987D08"/>
    <w:lvl w:ilvl="0" w:tplc="0C0A0001">
      <w:start w:val="1"/>
      <w:numFmt w:val="bullet"/>
      <w:lvlText w:val=""/>
      <w:lvlJc w:val="left"/>
      <w:pPr>
        <w:ind w:left="715" w:hanging="360"/>
      </w:pPr>
      <w:rPr>
        <w:rFonts w:ascii="Symbol" w:hAnsi="Symbol" w:hint="default"/>
      </w:rPr>
    </w:lvl>
    <w:lvl w:ilvl="1" w:tplc="04030003" w:tentative="1">
      <w:start w:val="1"/>
      <w:numFmt w:val="bullet"/>
      <w:lvlText w:val="o"/>
      <w:lvlJc w:val="left"/>
      <w:pPr>
        <w:ind w:left="1435" w:hanging="360"/>
      </w:pPr>
      <w:rPr>
        <w:rFonts w:ascii="Courier New" w:hAnsi="Courier New" w:cs="Courier New" w:hint="default"/>
      </w:rPr>
    </w:lvl>
    <w:lvl w:ilvl="2" w:tplc="04030005" w:tentative="1">
      <w:start w:val="1"/>
      <w:numFmt w:val="bullet"/>
      <w:lvlText w:val=""/>
      <w:lvlJc w:val="left"/>
      <w:pPr>
        <w:ind w:left="2155" w:hanging="360"/>
      </w:pPr>
      <w:rPr>
        <w:rFonts w:ascii="Wingdings" w:hAnsi="Wingdings" w:hint="default"/>
      </w:rPr>
    </w:lvl>
    <w:lvl w:ilvl="3" w:tplc="04030001" w:tentative="1">
      <w:start w:val="1"/>
      <w:numFmt w:val="bullet"/>
      <w:lvlText w:val=""/>
      <w:lvlJc w:val="left"/>
      <w:pPr>
        <w:ind w:left="2875" w:hanging="360"/>
      </w:pPr>
      <w:rPr>
        <w:rFonts w:ascii="Symbol" w:hAnsi="Symbol" w:hint="default"/>
      </w:rPr>
    </w:lvl>
    <w:lvl w:ilvl="4" w:tplc="04030003" w:tentative="1">
      <w:start w:val="1"/>
      <w:numFmt w:val="bullet"/>
      <w:lvlText w:val="o"/>
      <w:lvlJc w:val="left"/>
      <w:pPr>
        <w:ind w:left="3595" w:hanging="360"/>
      </w:pPr>
      <w:rPr>
        <w:rFonts w:ascii="Courier New" w:hAnsi="Courier New" w:cs="Courier New" w:hint="default"/>
      </w:rPr>
    </w:lvl>
    <w:lvl w:ilvl="5" w:tplc="04030005" w:tentative="1">
      <w:start w:val="1"/>
      <w:numFmt w:val="bullet"/>
      <w:lvlText w:val=""/>
      <w:lvlJc w:val="left"/>
      <w:pPr>
        <w:ind w:left="4315" w:hanging="360"/>
      </w:pPr>
      <w:rPr>
        <w:rFonts w:ascii="Wingdings" w:hAnsi="Wingdings" w:hint="default"/>
      </w:rPr>
    </w:lvl>
    <w:lvl w:ilvl="6" w:tplc="04030001" w:tentative="1">
      <w:start w:val="1"/>
      <w:numFmt w:val="bullet"/>
      <w:lvlText w:val=""/>
      <w:lvlJc w:val="left"/>
      <w:pPr>
        <w:ind w:left="5035" w:hanging="360"/>
      </w:pPr>
      <w:rPr>
        <w:rFonts w:ascii="Symbol" w:hAnsi="Symbol" w:hint="default"/>
      </w:rPr>
    </w:lvl>
    <w:lvl w:ilvl="7" w:tplc="04030003" w:tentative="1">
      <w:start w:val="1"/>
      <w:numFmt w:val="bullet"/>
      <w:lvlText w:val="o"/>
      <w:lvlJc w:val="left"/>
      <w:pPr>
        <w:ind w:left="5755" w:hanging="360"/>
      </w:pPr>
      <w:rPr>
        <w:rFonts w:ascii="Courier New" w:hAnsi="Courier New" w:cs="Courier New" w:hint="default"/>
      </w:rPr>
    </w:lvl>
    <w:lvl w:ilvl="8" w:tplc="04030005" w:tentative="1">
      <w:start w:val="1"/>
      <w:numFmt w:val="bullet"/>
      <w:lvlText w:val=""/>
      <w:lvlJc w:val="left"/>
      <w:pPr>
        <w:ind w:left="6475" w:hanging="360"/>
      </w:pPr>
      <w:rPr>
        <w:rFonts w:ascii="Wingdings" w:hAnsi="Wingdings" w:hint="default"/>
      </w:rPr>
    </w:lvl>
  </w:abstractNum>
  <w:abstractNum w:abstractNumId="25" w15:restartNumberingAfterBreak="0">
    <w:nsid w:val="489D6D59"/>
    <w:multiLevelType w:val="hybridMultilevel"/>
    <w:tmpl w:val="45A65EDC"/>
    <w:lvl w:ilvl="0" w:tplc="85B2A744">
      <w:start w:val="1"/>
      <w:numFmt w:val="upperRoman"/>
      <w:lvlText w:val="%1."/>
      <w:lvlJc w:val="right"/>
      <w:pPr>
        <w:ind w:left="720" w:hanging="360"/>
      </w:pPr>
      <w:rPr>
        <w:color w:val="00000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6" w15:restartNumberingAfterBreak="0">
    <w:nsid w:val="4CE77FF3"/>
    <w:multiLevelType w:val="hybridMultilevel"/>
    <w:tmpl w:val="A106E080"/>
    <w:lvl w:ilvl="0" w:tplc="04030001">
      <w:start w:val="1"/>
      <w:numFmt w:val="bullet"/>
      <w:lvlText w:val=""/>
      <w:lvlJc w:val="left"/>
      <w:pPr>
        <w:ind w:left="788" w:hanging="360"/>
      </w:pPr>
      <w:rPr>
        <w:rFonts w:ascii="Symbol" w:hAnsi="Symbol" w:hint="default"/>
      </w:rPr>
    </w:lvl>
    <w:lvl w:ilvl="1" w:tplc="04030003">
      <w:start w:val="1"/>
      <w:numFmt w:val="bullet"/>
      <w:lvlText w:val="o"/>
      <w:lvlJc w:val="left"/>
      <w:pPr>
        <w:ind w:left="1508" w:hanging="360"/>
      </w:pPr>
      <w:rPr>
        <w:rFonts w:ascii="Courier New" w:hAnsi="Courier New" w:cs="Courier New" w:hint="default"/>
      </w:rPr>
    </w:lvl>
    <w:lvl w:ilvl="2" w:tplc="04030005">
      <w:start w:val="1"/>
      <w:numFmt w:val="bullet"/>
      <w:lvlText w:val=""/>
      <w:lvlJc w:val="left"/>
      <w:pPr>
        <w:ind w:left="2228" w:hanging="360"/>
      </w:pPr>
      <w:rPr>
        <w:rFonts w:ascii="Wingdings" w:hAnsi="Wingdings" w:hint="default"/>
      </w:rPr>
    </w:lvl>
    <w:lvl w:ilvl="3" w:tplc="04030001">
      <w:start w:val="1"/>
      <w:numFmt w:val="bullet"/>
      <w:lvlText w:val=""/>
      <w:lvlJc w:val="left"/>
      <w:pPr>
        <w:ind w:left="2948" w:hanging="360"/>
      </w:pPr>
      <w:rPr>
        <w:rFonts w:ascii="Symbol" w:hAnsi="Symbol" w:hint="default"/>
      </w:rPr>
    </w:lvl>
    <w:lvl w:ilvl="4" w:tplc="04030003">
      <w:start w:val="1"/>
      <w:numFmt w:val="bullet"/>
      <w:lvlText w:val="o"/>
      <w:lvlJc w:val="left"/>
      <w:pPr>
        <w:ind w:left="3668" w:hanging="360"/>
      </w:pPr>
      <w:rPr>
        <w:rFonts w:ascii="Courier New" w:hAnsi="Courier New" w:cs="Courier New" w:hint="default"/>
      </w:rPr>
    </w:lvl>
    <w:lvl w:ilvl="5" w:tplc="04030005">
      <w:start w:val="1"/>
      <w:numFmt w:val="bullet"/>
      <w:lvlText w:val=""/>
      <w:lvlJc w:val="left"/>
      <w:pPr>
        <w:ind w:left="4388" w:hanging="360"/>
      </w:pPr>
      <w:rPr>
        <w:rFonts w:ascii="Wingdings" w:hAnsi="Wingdings" w:hint="default"/>
      </w:rPr>
    </w:lvl>
    <w:lvl w:ilvl="6" w:tplc="04030001">
      <w:start w:val="1"/>
      <w:numFmt w:val="bullet"/>
      <w:lvlText w:val=""/>
      <w:lvlJc w:val="left"/>
      <w:pPr>
        <w:ind w:left="5108" w:hanging="360"/>
      </w:pPr>
      <w:rPr>
        <w:rFonts w:ascii="Symbol" w:hAnsi="Symbol" w:hint="default"/>
      </w:rPr>
    </w:lvl>
    <w:lvl w:ilvl="7" w:tplc="04030003">
      <w:start w:val="1"/>
      <w:numFmt w:val="bullet"/>
      <w:lvlText w:val="o"/>
      <w:lvlJc w:val="left"/>
      <w:pPr>
        <w:ind w:left="5828" w:hanging="360"/>
      </w:pPr>
      <w:rPr>
        <w:rFonts w:ascii="Courier New" w:hAnsi="Courier New" w:cs="Courier New" w:hint="default"/>
      </w:rPr>
    </w:lvl>
    <w:lvl w:ilvl="8" w:tplc="04030005">
      <w:start w:val="1"/>
      <w:numFmt w:val="bullet"/>
      <w:lvlText w:val=""/>
      <w:lvlJc w:val="left"/>
      <w:pPr>
        <w:ind w:left="6548" w:hanging="360"/>
      </w:pPr>
      <w:rPr>
        <w:rFonts w:ascii="Wingdings" w:hAnsi="Wingdings" w:hint="default"/>
      </w:rPr>
    </w:lvl>
  </w:abstractNum>
  <w:abstractNum w:abstractNumId="27" w15:restartNumberingAfterBreak="0">
    <w:nsid w:val="4EF9629E"/>
    <w:multiLevelType w:val="hybridMultilevel"/>
    <w:tmpl w:val="7480E6B6"/>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FF5945"/>
    <w:multiLevelType w:val="hybridMultilevel"/>
    <w:tmpl w:val="02BAE75A"/>
    <w:lvl w:ilvl="0" w:tplc="0C0A0001">
      <w:start w:val="1"/>
      <w:numFmt w:val="bullet"/>
      <w:lvlText w:val=""/>
      <w:lvlJc w:val="left"/>
      <w:pPr>
        <w:ind w:left="715" w:hanging="360"/>
      </w:pPr>
      <w:rPr>
        <w:rFonts w:ascii="Symbol" w:hAnsi="Symbol" w:hint="default"/>
      </w:rPr>
    </w:lvl>
    <w:lvl w:ilvl="1" w:tplc="04030003" w:tentative="1">
      <w:start w:val="1"/>
      <w:numFmt w:val="bullet"/>
      <w:lvlText w:val="o"/>
      <w:lvlJc w:val="left"/>
      <w:pPr>
        <w:ind w:left="1435" w:hanging="360"/>
      </w:pPr>
      <w:rPr>
        <w:rFonts w:ascii="Courier New" w:hAnsi="Courier New" w:cs="Courier New" w:hint="default"/>
      </w:rPr>
    </w:lvl>
    <w:lvl w:ilvl="2" w:tplc="04030005" w:tentative="1">
      <w:start w:val="1"/>
      <w:numFmt w:val="bullet"/>
      <w:lvlText w:val=""/>
      <w:lvlJc w:val="left"/>
      <w:pPr>
        <w:ind w:left="2155" w:hanging="360"/>
      </w:pPr>
      <w:rPr>
        <w:rFonts w:ascii="Wingdings" w:hAnsi="Wingdings" w:hint="default"/>
      </w:rPr>
    </w:lvl>
    <w:lvl w:ilvl="3" w:tplc="04030001" w:tentative="1">
      <w:start w:val="1"/>
      <w:numFmt w:val="bullet"/>
      <w:lvlText w:val=""/>
      <w:lvlJc w:val="left"/>
      <w:pPr>
        <w:ind w:left="2875" w:hanging="360"/>
      </w:pPr>
      <w:rPr>
        <w:rFonts w:ascii="Symbol" w:hAnsi="Symbol" w:hint="default"/>
      </w:rPr>
    </w:lvl>
    <w:lvl w:ilvl="4" w:tplc="04030003" w:tentative="1">
      <w:start w:val="1"/>
      <w:numFmt w:val="bullet"/>
      <w:lvlText w:val="o"/>
      <w:lvlJc w:val="left"/>
      <w:pPr>
        <w:ind w:left="3595" w:hanging="360"/>
      </w:pPr>
      <w:rPr>
        <w:rFonts w:ascii="Courier New" w:hAnsi="Courier New" w:cs="Courier New" w:hint="default"/>
      </w:rPr>
    </w:lvl>
    <w:lvl w:ilvl="5" w:tplc="04030005" w:tentative="1">
      <w:start w:val="1"/>
      <w:numFmt w:val="bullet"/>
      <w:lvlText w:val=""/>
      <w:lvlJc w:val="left"/>
      <w:pPr>
        <w:ind w:left="4315" w:hanging="360"/>
      </w:pPr>
      <w:rPr>
        <w:rFonts w:ascii="Wingdings" w:hAnsi="Wingdings" w:hint="default"/>
      </w:rPr>
    </w:lvl>
    <w:lvl w:ilvl="6" w:tplc="04030001" w:tentative="1">
      <w:start w:val="1"/>
      <w:numFmt w:val="bullet"/>
      <w:lvlText w:val=""/>
      <w:lvlJc w:val="left"/>
      <w:pPr>
        <w:ind w:left="5035" w:hanging="360"/>
      </w:pPr>
      <w:rPr>
        <w:rFonts w:ascii="Symbol" w:hAnsi="Symbol" w:hint="default"/>
      </w:rPr>
    </w:lvl>
    <w:lvl w:ilvl="7" w:tplc="04030003" w:tentative="1">
      <w:start w:val="1"/>
      <w:numFmt w:val="bullet"/>
      <w:lvlText w:val="o"/>
      <w:lvlJc w:val="left"/>
      <w:pPr>
        <w:ind w:left="5755" w:hanging="360"/>
      </w:pPr>
      <w:rPr>
        <w:rFonts w:ascii="Courier New" w:hAnsi="Courier New" w:cs="Courier New" w:hint="default"/>
      </w:rPr>
    </w:lvl>
    <w:lvl w:ilvl="8" w:tplc="04030005" w:tentative="1">
      <w:start w:val="1"/>
      <w:numFmt w:val="bullet"/>
      <w:lvlText w:val=""/>
      <w:lvlJc w:val="left"/>
      <w:pPr>
        <w:ind w:left="6475" w:hanging="360"/>
      </w:pPr>
      <w:rPr>
        <w:rFonts w:ascii="Wingdings" w:hAnsi="Wingdings" w:hint="default"/>
      </w:rPr>
    </w:lvl>
  </w:abstractNum>
  <w:abstractNum w:abstractNumId="29" w15:restartNumberingAfterBreak="0">
    <w:nsid w:val="513B7F29"/>
    <w:multiLevelType w:val="hybridMultilevel"/>
    <w:tmpl w:val="E990D6F2"/>
    <w:lvl w:ilvl="0" w:tplc="B3881FD4">
      <w:start w:val="1"/>
      <w:numFmt w:val="upp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0" w15:restartNumberingAfterBreak="0">
    <w:nsid w:val="56023FBD"/>
    <w:multiLevelType w:val="hybridMultilevel"/>
    <w:tmpl w:val="CC86CA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60061A84"/>
    <w:multiLevelType w:val="hybridMultilevel"/>
    <w:tmpl w:val="CBBEC502"/>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32" w15:restartNumberingAfterBreak="0">
    <w:nsid w:val="613A3C35"/>
    <w:multiLevelType w:val="hybridMultilevel"/>
    <w:tmpl w:val="58C012FC"/>
    <w:lvl w:ilvl="0" w:tplc="12CEA814">
      <w:numFmt w:val="bullet"/>
      <w:lvlText w:val="•"/>
      <w:lvlJc w:val="left"/>
      <w:pPr>
        <w:ind w:left="720" w:hanging="360"/>
      </w:pPr>
      <w:rPr>
        <w:rFonts w:ascii="Verdana" w:eastAsiaTheme="minorHAnsi" w:hAnsi="Verdana" w:cs="Arial" w:hint="default"/>
        <w:b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2CE31EC"/>
    <w:multiLevelType w:val="hybridMultilevel"/>
    <w:tmpl w:val="EADC897E"/>
    <w:lvl w:ilvl="0" w:tplc="0C0A0001">
      <w:start w:val="1"/>
      <w:numFmt w:val="bullet"/>
      <w:lvlText w:val=""/>
      <w:lvlJc w:val="left"/>
      <w:pPr>
        <w:ind w:left="715" w:hanging="360"/>
      </w:pPr>
      <w:rPr>
        <w:rFonts w:ascii="Symbol" w:hAnsi="Symbol" w:hint="default"/>
      </w:rPr>
    </w:lvl>
    <w:lvl w:ilvl="1" w:tplc="04030003" w:tentative="1">
      <w:start w:val="1"/>
      <w:numFmt w:val="bullet"/>
      <w:lvlText w:val="o"/>
      <w:lvlJc w:val="left"/>
      <w:pPr>
        <w:ind w:left="1435" w:hanging="360"/>
      </w:pPr>
      <w:rPr>
        <w:rFonts w:ascii="Courier New" w:hAnsi="Courier New" w:cs="Courier New" w:hint="default"/>
      </w:rPr>
    </w:lvl>
    <w:lvl w:ilvl="2" w:tplc="04030005" w:tentative="1">
      <w:start w:val="1"/>
      <w:numFmt w:val="bullet"/>
      <w:lvlText w:val=""/>
      <w:lvlJc w:val="left"/>
      <w:pPr>
        <w:ind w:left="2155" w:hanging="360"/>
      </w:pPr>
      <w:rPr>
        <w:rFonts w:ascii="Wingdings" w:hAnsi="Wingdings" w:hint="default"/>
      </w:rPr>
    </w:lvl>
    <w:lvl w:ilvl="3" w:tplc="04030001" w:tentative="1">
      <w:start w:val="1"/>
      <w:numFmt w:val="bullet"/>
      <w:lvlText w:val=""/>
      <w:lvlJc w:val="left"/>
      <w:pPr>
        <w:ind w:left="2875" w:hanging="360"/>
      </w:pPr>
      <w:rPr>
        <w:rFonts w:ascii="Symbol" w:hAnsi="Symbol" w:hint="default"/>
      </w:rPr>
    </w:lvl>
    <w:lvl w:ilvl="4" w:tplc="04030003" w:tentative="1">
      <w:start w:val="1"/>
      <w:numFmt w:val="bullet"/>
      <w:lvlText w:val="o"/>
      <w:lvlJc w:val="left"/>
      <w:pPr>
        <w:ind w:left="3595" w:hanging="360"/>
      </w:pPr>
      <w:rPr>
        <w:rFonts w:ascii="Courier New" w:hAnsi="Courier New" w:cs="Courier New" w:hint="default"/>
      </w:rPr>
    </w:lvl>
    <w:lvl w:ilvl="5" w:tplc="04030005" w:tentative="1">
      <w:start w:val="1"/>
      <w:numFmt w:val="bullet"/>
      <w:lvlText w:val=""/>
      <w:lvlJc w:val="left"/>
      <w:pPr>
        <w:ind w:left="4315" w:hanging="360"/>
      </w:pPr>
      <w:rPr>
        <w:rFonts w:ascii="Wingdings" w:hAnsi="Wingdings" w:hint="default"/>
      </w:rPr>
    </w:lvl>
    <w:lvl w:ilvl="6" w:tplc="04030001" w:tentative="1">
      <w:start w:val="1"/>
      <w:numFmt w:val="bullet"/>
      <w:lvlText w:val=""/>
      <w:lvlJc w:val="left"/>
      <w:pPr>
        <w:ind w:left="5035" w:hanging="360"/>
      </w:pPr>
      <w:rPr>
        <w:rFonts w:ascii="Symbol" w:hAnsi="Symbol" w:hint="default"/>
      </w:rPr>
    </w:lvl>
    <w:lvl w:ilvl="7" w:tplc="04030003" w:tentative="1">
      <w:start w:val="1"/>
      <w:numFmt w:val="bullet"/>
      <w:lvlText w:val="o"/>
      <w:lvlJc w:val="left"/>
      <w:pPr>
        <w:ind w:left="5755" w:hanging="360"/>
      </w:pPr>
      <w:rPr>
        <w:rFonts w:ascii="Courier New" w:hAnsi="Courier New" w:cs="Courier New" w:hint="default"/>
      </w:rPr>
    </w:lvl>
    <w:lvl w:ilvl="8" w:tplc="04030005" w:tentative="1">
      <w:start w:val="1"/>
      <w:numFmt w:val="bullet"/>
      <w:lvlText w:val=""/>
      <w:lvlJc w:val="left"/>
      <w:pPr>
        <w:ind w:left="6475" w:hanging="360"/>
      </w:pPr>
      <w:rPr>
        <w:rFonts w:ascii="Wingdings" w:hAnsi="Wingdings" w:hint="default"/>
      </w:rPr>
    </w:lvl>
  </w:abstractNum>
  <w:abstractNum w:abstractNumId="34" w15:restartNumberingAfterBreak="0">
    <w:nsid w:val="641075F8"/>
    <w:multiLevelType w:val="hybridMultilevel"/>
    <w:tmpl w:val="7480E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A5503E"/>
    <w:multiLevelType w:val="hybridMultilevel"/>
    <w:tmpl w:val="389AFDAE"/>
    <w:lvl w:ilvl="0" w:tplc="0C0A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6" w15:restartNumberingAfterBreak="0">
    <w:nsid w:val="68A3114D"/>
    <w:multiLevelType w:val="hybridMultilevel"/>
    <w:tmpl w:val="550AFCD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37" w15:restartNumberingAfterBreak="0">
    <w:nsid w:val="6CEE3E43"/>
    <w:multiLevelType w:val="hybridMultilevel"/>
    <w:tmpl w:val="9E4C6E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6FCF3860"/>
    <w:multiLevelType w:val="hybridMultilevel"/>
    <w:tmpl w:val="7E588730"/>
    <w:lvl w:ilvl="0" w:tplc="FFFFFFFF">
      <w:start w:val="1"/>
      <w:numFmt w:val="decimal"/>
      <w:lvlText w:val="%1."/>
      <w:lvlJc w:val="left"/>
      <w:pPr>
        <w:ind w:left="720" w:hanging="360"/>
      </w:pPr>
      <w:rPr>
        <w:rFonts w:hint="default"/>
      </w:rPr>
    </w:lvl>
    <w:lvl w:ilvl="1" w:tplc="04030001">
      <w:start w:val="1"/>
      <w:numFmt w:val="bullet"/>
      <w:lvlText w:val=""/>
      <w:lvlJc w:val="left"/>
      <w:pPr>
        <w:ind w:left="1211"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0F33B7"/>
    <w:multiLevelType w:val="hybridMultilevel"/>
    <w:tmpl w:val="7682EF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0" w15:restartNumberingAfterBreak="0">
    <w:nsid w:val="71370A4C"/>
    <w:multiLevelType w:val="hybridMultilevel"/>
    <w:tmpl w:val="4A3071AC"/>
    <w:lvl w:ilvl="0" w:tplc="BDF284BC">
      <w:numFmt w:val="bullet"/>
      <w:lvlText w:val="•"/>
      <w:lvlJc w:val="left"/>
      <w:pPr>
        <w:ind w:left="2361" w:hanging="360"/>
      </w:pPr>
      <w:rPr>
        <w:rFonts w:hint="default"/>
        <w:lang w:val="ca-ES" w:eastAsia="en-US" w:bidi="ar-SA"/>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41" w15:restartNumberingAfterBreak="0">
    <w:nsid w:val="7437382A"/>
    <w:multiLevelType w:val="hybridMultilevel"/>
    <w:tmpl w:val="DED8C3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758C487D"/>
    <w:multiLevelType w:val="hybridMultilevel"/>
    <w:tmpl w:val="D220D1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DF284BC">
      <w:numFmt w:val="bullet"/>
      <w:lvlText w:val="•"/>
      <w:lvlJc w:val="left"/>
      <w:pPr>
        <w:ind w:left="2361" w:hanging="360"/>
      </w:pPr>
      <w:rPr>
        <w:rFonts w:hint="default"/>
        <w:lang w:val="ca-E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B611CE"/>
    <w:multiLevelType w:val="hybridMultilevel"/>
    <w:tmpl w:val="13E6B9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9B5B44"/>
    <w:multiLevelType w:val="hybridMultilevel"/>
    <w:tmpl w:val="2D1E5CF0"/>
    <w:lvl w:ilvl="0" w:tplc="DA661626">
      <w:start w:val="1"/>
      <w:numFmt w:val="decimal"/>
      <w:lvlText w:val="%1."/>
      <w:lvlJc w:val="left"/>
      <w:pPr>
        <w:ind w:left="360"/>
      </w:pPr>
      <w:rPr>
        <w:rFonts w:ascii="Verdana" w:eastAsia="Verdana" w:hAnsi="Verdana" w:cs="Verdana"/>
        <w:b/>
        <w:bCs/>
        <w:i/>
        <w:iCs/>
        <w:strike w:val="0"/>
        <w:dstrike w:val="0"/>
        <w:color w:val="000000"/>
        <w:sz w:val="18"/>
        <w:szCs w:val="18"/>
        <w:u w:val="none" w:color="000000"/>
        <w:bdr w:val="none" w:sz="0" w:space="0" w:color="auto"/>
        <w:shd w:val="clear" w:color="auto" w:fill="auto"/>
        <w:vertAlign w:val="baseline"/>
      </w:rPr>
    </w:lvl>
    <w:lvl w:ilvl="1" w:tplc="1776876E">
      <w:start w:val="1"/>
      <w:numFmt w:val="lowerLetter"/>
      <w:lvlText w:val="%2)"/>
      <w:lvlJc w:val="left"/>
      <w:pPr>
        <w:ind w:left="1065"/>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3170ED98">
      <w:start w:val="1"/>
      <w:numFmt w:val="lowerRoman"/>
      <w:lvlText w:val="%3"/>
      <w:lvlJc w:val="left"/>
      <w:pPr>
        <w:ind w:left="18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96E688C2">
      <w:start w:val="1"/>
      <w:numFmt w:val="decimal"/>
      <w:lvlText w:val="%4"/>
      <w:lvlJc w:val="left"/>
      <w:pPr>
        <w:ind w:left="25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04080726">
      <w:start w:val="1"/>
      <w:numFmt w:val="lowerLetter"/>
      <w:lvlText w:val="%5"/>
      <w:lvlJc w:val="left"/>
      <w:pPr>
        <w:ind w:left="324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A934E278">
      <w:start w:val="1"/>
      <w:numFmt w:val="lowerRoman"/>
      <w:lvlText w:val="%6"/>
      <w:lvlJc w:val="left"/>
      <w:pPr>
        <w:ind w:left="396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A0DA356A">
      <w:start w:val="1"/>
      <w:numFmt w:val="decimal"/>
      <w:lvlText w:val="%7"/>
      <w:lvlJc w:val="left"/>
      <w:pPr>
        <w:ind w:left="46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73D4F49C">
      <w:start w:val="1"/>
      <w:numFmt w:val="lowerLetter"/>
      <w:lvlText w:val="%8"/>
      <w:lvlJc w:val="left"/>
      <w:pPr>
        <w:ind w:left="54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A710BF48">
      <w:start w:val="1"/>
      <w:numFmt w:val="lowerRoman"/>
      <w:lvlText w:val="%9"/>
      <w:lvlJc w:val="left"/>
      <w:pPr>
        <w:ind w:left="61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CD37440"/>
    <w:multiLevelType w:val="hybridMultilevel"/>
    <w:tmpl w:val="27FAEB44"/>
    <w:lvl w:ilvl="0" w:tplc="0C0A0001">
      <w:start w:val="1"/>
      <w:numFmt w:val="bullet"/>
      <w:lvlText w:val=""/>
      <w:lvlJc w:val="left"/>
      <w:pPr>
        <w:ind w:left="715" w:hanging="360"/>
      </w:pPr>
      <w:rPr>
        <w:rFonts w:ascii="Symbol" w:hAnsi="Symbol" w:hint="default"/>
      </w:rPr>
    </w:lvl>
    <w:lvl w:ilvl="1" w:tplc="04030003" w:tentative="1">
      <w:start w:val="1"/>
      <w:numFmt w:val="bullet"/>
      <w:lvlText w:val="o"/>
      <w:lvlJc w:val="left"/>
      <w:pPr>
        <w:ind w:left="1435" w:hanging="360"/>
      </w:pPr>
      <w:rPr>
        <w:rFonts w:ascii="Courier New" w:hAnsi="Courier New" w:cs="Courier New" w:hint="default"/>
      </w:rPr>
    </w:lvl>
    <w:lvl w:ilvl="2" w:tplc="04030005" w:tentative="1">
      <w:start w:val="1"/>
      <w:numFmt w:val="bullet"/>
      <w:lvlText w:val=""/>
      <w:lvlJc w:val="left"/>
      <w:pPr>
        <w:ind w:left="2155" w:hanging="360"/>
      </w:pPr>
      <w:rPr>
        <w:rFonts w:ascii="Wingdings" w:hAnsi="Wingdings" w:hint="default"/>
      </w:rPr>
    </w:lvl>
    <w:lvl w:ilvl="3" w:tplc="04030001" w:tentative="1">
      <w:start w:val="1"/>
      <w:numFmt w:val="bullet"/>
      <w:lvlText w:val=""/>
      <w:lvlJc w:val="left"/>
      <w:pPr>
        <w:ind w:left="2875" w:hanging="360"/>
      </w:pPr>
      <w:rPr>
        <w:rFonts w:ascii="Symbol" w:hAnsi="Symbol" w:hint="default"/>
      </w:rPr>
    </w:lvl>
    <w:lvl w:ilvl="4" w:tplc="04030003" w:tentative="1">
      <w:start w:val="1"/>
      <w:numFmt w:val="bullet"/>
      <w:lvlText w:val="o"/>
      <w:lvlJc w:val="left"/>
      <w:pPr>
        <w:ind w:left="3595" w:hanging="360"/>
      </w:pPr>
      <w:rPr>
        <w:rFonts w:ascii="Courier New" w:hAnsi="Courier New" w:cs="Courier New" w:hint="default"/>
      </w:rPr>
    </w:lvl>
    <w:lvl w:ilvl="5" w:tplc="04030005" w:tentative="1">
      <w:start w:val="1"/>
      <w:numFmt w:val="bullet"/>
      <w:lvlText w:val=""/>
      <w:lvlJc w:val="left"/>
      <w:pPr>
        <w:ind w:left="4315" w:hanging="360"/>
      </w:pPr>
      <w:rPr>
        <w:rFonts w:ascii="Wingdings" w:hAnsi="Wingdings" w:hint="default"/>
      </w:rPr>
    </w:lvl>
    <w:lvl w:ilvl="6" w:tplc="04030001" w:tentative="1">
      <w:start w:val="1"/>
      <w:numFmt w:val="bullet"/>
      <w:lvlText w:val=""/>
      <w:lvlJc w:val="left"/>
      <w:pPr>
        <w:ind w:left="5035" w:hanging="360"/>
      </w:pPr>
      <w:rPr>
        <w:rFonts w:ascii="Symbol" w:hAnsi="Symbol" w:hint="default"/>
      </w:rPr>
    </w:lvl>
    <w:lvl w:ilvl="7" w:tplc="04030003" w:tentative="1">
      <w:start w:val="1"/>
      <w:numFmt w:val="bullet"/>
      <w:lvlText w:val="o"/>
      <w:lvlJc w:val="left"/>
      <w:pPr>
        <w:ind w:left="5755" w:hanging="360"/>
      </w:pPr>
      <w:rPr>
        <w:rFonts w:ascii="Courier New" w:hAnsi="Courier New" w:cs="Courier New" w:hint="default"/>
      </w:rPr>
    </w:lvl>
    <w:lvl w:ilvl="8" w:tplc="04030005" w:tentative="1">
      <w:start w:val="1"/>
      <w:numFmt w:val="bullet"/>
      <w:lvlText w:val=""/>
      <w:lvlJc w:val="left"/>
      <w:pPr>
        <w:ind w:left="6475" w:hanging="360"/>
      </w:pPr>
      <w:rPr>
        <w:rFonts w:ascii="Wingdings" w:hAnsi="Wingdings" w:hint="default"/>
      </w:rPr>
    </w:lvl>
  </w:abstractNum>
  <w:abstractNum w:abstractNumId="46" w15:restartNumberingAfterBreak="0">
    <w:nsid w:val="7DDC3A2F"/>
    <w:multiLevelType w:val="hybridMultilevel"/>
    <w:tmpl w:val="CC765DF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7" w15:restartNumberingAfterBreak="0">
    <w:nsid w:val="7E1F4EC7"/>
    <w:multiLevelType w:val="hybridMultilevel"/>
    <w:tmpl w:val="F350FE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16cid:durableId="2092583060">
    <w:abstractNumId w:val="21"/>
  </w:num>
  <w:num w:numId="2" w16cid:durableId="621375911">
    <w:abstractNumId w:val="30"/>
  </w:num>
  <w:num w:numId="3" w16cid:durableId="1800412616">
    <w:abstractNumId w:val="17"/>
  </w:num>
  <w:num w:numId="4" w16cid:durableId="1443648581">
    <w:abstractNumId w:val="8"/>
  </w:num>
  <w:num w:numId="5" w16cid:durableId="12526199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076863">
    <w:abstractNumId w:val="36"/>
  </w:num>
  <w:num w:numId="7" w16cid:durableId="510798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7147129">
    <w:abstractNumId w:val="1"/>
  </w:num>
  <w:num w:numId="9" w16cid:durableId="601231139">
    <w:abstractNumId w:val="47"/>
  </w:num>
  <w:num w:numId="10" w16cid:durableId="74670904">
    <w:abstractNumId w:val="23"/>
  </w:num>
  <w:num w:numId="11" w16cid:durableId="94595198">
    <w:abstractNumId w:val="26"/>
  </w:num>
  <w:num w:numId="12" w16cid:durableId="842546744">
    <w:abstractNumId w:val="39"/>
  </w:num>
  <w:num w:numId="13" w16cid:durableId="1347706973">
    <w:abstractNumId w:val="6"/>
  </w:num>
  <w:num w:numId="14" w16cid:durableId="1377048027">
    <w:abstractNumId w:val="11"/>
  </w:num>
  <w:num w:numId="15" w16cid:durableId="1373115893">
    <w:abstractNumId w:val="9"/>
  </w:num>
  <w:num w:numId="16" w16cid:durableId="41515951">
    <w:abstractNumId w:val="14"/>
  </w:num>
  <w:num w:numId="17" w16cid:durableId="1339037898">
    <w:abstractNumId w:val="13"/>
  </w:num>
  <w:num w:numId="18" w16cid:durableId="906500887">
    <w:abstractNumId w:val="15"/>
  </w:num>
  <w:num w:numId="19" w16cid:durableId="1138575870">
    <w:abstractNumId w:val="0"/>
  </w:num>
  <w:num w:numId="20" w16cid:durableId="393310479">
    <w:abstractNumId w:val="18"/>
  </w:num>
  <w:num w:numId="21" w16cid:durableId="1178933739">
    <w:abstractNumId w:val="2"/>
  </w:num>
  <w:num w:numId="22" w16cid:durableId="907884926">
    <w:abstractNumId w:val="43"/>
  </w:num>
  <w:num w:numId="23" w16cid:durableId="165218436">
    <w:abstractNumId w:val="27"/>
  </w:num>
  <w:num w:numId="24" w16cid:durableId="345448903">
    <w:abstractNumId w:val="10"/>
  </w:num>
  <w:num w:numId="25" w16cid:durableId="426772272">
    <w:abstractNumId w:val="44"/>
  </w:num>
  <w:num w:numId="26" w16cid:durableId="248855329">
    <w:abstractNumId w:val="19"/>
  </w:num>
  <w:num w:numId="27" w16cid:durableId="548999099">
    <w:abstractNumId w:val="12"/>
  </w:num>
  <w:num w:numId="28" w16cid:durableId="1133983555">
    <w:abstractNumId w:val="22"/>
  </w:num>
  <w:num w:numId="29" w16cid:durableId="1983802898">
    <w:abstractNumId w:val="32"/>
  </w:num>
  <w:num w:numId="30" w16cid:durableId="1923827799">
    <w:abstractNumId w:val="35"/>
  </w:num>
  <w:num w:numId="31" w16cid:durableId="1765685198">
    <w:abstractNumId w:val="3"/>
  </w:num>
  <w:num w:numId="32" w16cid:durableId="242837789">
    <w:abstractNumId w:val="24"/>
  </w:num>
  <w:num w:numId="33" w16cid:durableId="1646008657">
    <w:abstractNumId w:val="45"/>
  </w:num>
  <w:num w:numId="34" w16cid:durableId="428549938">
    <w:abstractNumId w:val="33"/>
  </w:num>
  <w:num w:numId="35" w16cid:durableId="833297761">
    <w:abstractNumId w:val="28"/>
  </w:num>
  <w:num w:numId="36" w16cid:durableId="560605344">
    <w:abstractNumId w:val="16"/>
  </w:num>
  <w:num w:numId="37" w16cid:durableId="1944150402">
    <w:abstractNumId w:val="34"/>
  </w:num>
  <w:num w:numId="38" w16cid:durableId="1570574809">
    <w:abstractNumId w:val="41"/>
  </w:num>
  <w:num w:numId="39" w16cid:durableId="39987078">
    <w:abstractNumId w:val="37"/>
  </w:num>
  <w:num w:numId="40" w16cid:durableId="811676441">
    <w:abstractNumId w:val="5"/>
  </w:num>
  <w:num w:numId="41" w16cid:durableId="1814443074">
    <w:abstractNumId w:val="46"/>
  </w:num>
  <w:num w:numId="42" w16cid:durableId="923614712">
    <w:abstractNumId w:val="30"/>
  </w:num>
  <w:num w:numId="43" w16cid:durableId="579023441">
    <w:abstractNumId w:val="4"/>
  </w:num>
  <w:num w:numId="44" w16cid:durableId="1483742171">
    <w:abstractNumId w:val="20"/>
  </w:num>
  <w:num w:numId="45" w16cid:durableId="1408311071">
    <w:abstractNumId w:val="40"/>
  </w:num>
  <w:num w:numId="46" w16cid:durableId="235870843">
    <w:abstractNumId w:val="7"/>
  </w:num>
  <w:num w:numId="47" w16cid:durableId="961611090">
    <w:abstractNumId w:val="42"/>
  </w:num>
  <w:num w:numId="48" w16cid:durableId="1594432277">
    <w:abstractNumId w:val="38"/>
  </w:num>
  <w:num w:numId="49" w16cid:durableId="1957364756">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E0"/>
    <w:rsid w:val="00006F60"/>
    <w:rsid w:val="0001096A"/>
    <w:rsid w:val="00011197"/>
    <w:rsid w:val="00015FE8"/>
    <w:rsid w:val="00054F9F"/>
    <w:rsid w:val="00056264"/>
    <w:rsid w:val="00060BA4"/>
    <w:rsid w:val="000629E4"/>
    <w:rsid w:val="000659F7"/>
    <w:rsid w:val="00073BDF"/>
    <w:rsid w:val="0008149B"/>
    <w:rsid w:val="000818F0"/>
    <w:rsid w:val="00082F6C"/>
    <w:rsid w:val="000868A5"/>
    <w:rsid w:val="0009221E"/>
    <w:rsid w:val="00092A9D"/>
    <w:rsid w:val="000A184A"/>
    <w:rsid w:val="000C4FE7"/>
    <w:rsid w:val="000D0B31"/>
    <w:rsid w:val="000D2E6F"/>
    <w:rsid w:val="000D793F"/>
    <w:rsid w:val="000E10F0"/>
    <w:rsid w:val="000E1B8F"/>
    <w:rsid w:val="000E1F04"/>
    <w:rsid w:val="000E43CF"/>
    <w:rsid w:val="000F01D8"/>
    <w:rsid w:val="001028D1"/>
    <w:rsid w:val="00103AA2"/>
    <w:rsid w:val="00105E9A"/>
    <w:rsid w:val="00106C80"/>
    <w:rsid w:val="00112D35"/>
    <w:rsid w:val="00116274"/>
    <w:rsid w:val="0011635B"/>
    <w:rsid w:val="00120EDB"/>
    <w:rsid w:val="00121E9A"/>
    <w:rsid w:val="001256A1"/>
    <w:rsid w:val="001443CB"/>
    <w:rsid w:val="001503C8"/>
    <w:rsid w:val="001525D1"/>
    <w:rsid w:val="0016118F"/>
    <w:rsid w:val="001639B2"/>
    <w:rsid w:val="00172FDB"/>
    <w:rsid w:val="00176E03"/>
    <w:rsid w:val="00177F29"/>
    <w:rsid w:val="00181F77"/>
    <w:rsid w:val="00192686"/>
    <w:rsid w:val="00193C9B"/>
    <w:rsid w:val="001B15E9"/>
    <w:rsid w:val="001B1A2D"/>
    <w:rsid w:val="001B39D7"/>
    <w:rsid w:val="001B6C7F"/>
    <w:rsid w:val="001C1AE4"/>
    <w:rsid w:val="001C4120"/>
    <w:rsid w:val="001E4C31"/>
    <w:rsid w:val="001E592D"/>
    <w:rsid w:val="001F0C01"/>
    <w:rsid w:val="002005BF"/>
    <w:rsid w:val="002005D8"/>
    <w:rsid w:val="00202C99"/>
    <w:rsid w:val="002057E5"/>
    <w:rsid w:val="0023387B"/>
    <w:rsid w:val="00237137"/>
    <w:rsid w:val="002473D5"/>
    <w:rsid w:val="002624C0"/>
    <w:rsid w:val="00262574"/>
    <w:rsid w:val="002752E7"/>
    <w:rsid w:val="002828C7"/>
    <w:rsid w:val="00284523"/>
    <w:rsid w:val="00294210"/>
    <w:rsid w:val="00297E99"/>
    <w:rsid w:val="002B4BC8"/>
    <w:rsid w:val="002B6436"/>
    <w:rsid w:val="002B69ED"/>
    <w:rsid w:val="002C29DD"/>
    <w:rsid w:val="002C611F"/>
    <w:rsid w:val="002D3D85"/>
    <w:rsid w:val="002D4240"/>
    <w:rsid w:val="002E0B12"/>
    <w:rsid w:val="002E4D2A"/>
    <w:rsid w:val="002E793B"/>
    <w:rsid w:val="002F60D3"/>
    <w:rsid w:val="002F6101"/>
    <w:rsid w:val="00300BE1"/>
    <w:rsid w:val="00320E4E"/>
    <w:rsid w:val="003214A8"/>
    <w:rsid w:val="00322AE0"/>
    <w:rsid w:val="00327873"/>
    <w:rsid w:val="00343AB7"/>
    <w:rsid w:val="00345D94"/>
    <w:rsid w:val="003466E4"/>
    <w:rsid w:val="0036117D"/>
    <w:rsid w:val="00362E98"/>
    <w:rsid w:val="00364E05"/>
    <w:rsid w:val="00371AFB"/>
    <w:rsid w:val="003812F8"/>
    <w:rsid w:val="00381D66"/>
    <w:rsid w:val="00383951"/>
    <w:rsid w:val="003843B7"/>
    <w:rsid w:val="003864F4"/>
    <w:rsid w:val="00395627"/>
    <w:rsid w:val="003A53EF"/>
    <w:rsid w:val="003B37E8"/>
    <w:rsid w:val="003C1EEB"/>
    <w:rsid w:val="003C6C2C"/>
    <w:rsid w:val="003D5B90"/>
    <w:rsid w:val="003D7EAC"/>
    <w:rsid w:val="003E68C3"/>
    <w:rsid w:val="003E74E5"/>
    <w:rsid w:val="003F4609"/>
    <w:rsid w:val="004168CC"/>
    <w:rsid w:val="00420ADB"/>
    <w:rsid w:val="00421A10"/>
    <w:rsid w:val="00431C10"/>
    <w:rsid w:val="00431F06"/>
    <w:rsid w:val="00434646"/>
    <w:rsid w:val="004462E6"/>
    <w:rsid w:val="004466D6"/>
    <w:rsid w:val="00446D09"/>
    <w:rsid w:val="004617F9"/>
    <w:rsid w:val="00462634"/>
    <w:rsid w:val="00467EDB"/>
    <w:rsid w:val="0047266A"/>
    <w:rsid w:val="00474578"/>
    <w:rsid w:val="004764EB"/>
    <w:rsid w:val="00485A8E"/>
    <w:rsid w:val="00492A04"/>
    <w:rsid w:val="00497ADE"/>
    <w:rsid w:val="004A2423"/>
    <w:rsid w:val="004B01E4"/>
    <w:rsid w:val="004B0858"/>
    <w:rsid w:val="004B20F4"/>
    <w:rsid w:val="004B6A72"/>
    <w:rsid w:val="004C41E6"/>
    <w:rsid w:val="004C69A9"/>
    <w:rsid w:val="004D3331"/>
    <w:rsid w:val="004E05A1"/>
    <w:rsid w:val="004E0F27"/>
    <w:rsid w:val="004E2C2F"/>
    <w:rsid w:val="004E4B38"/>
    <w:rsid w:val="004E4FE4"/>
    <w:rsid w:val="004F367D"/>
    <w:rsid w:val="004F5A18"/>
    <w:rsid w:val="005105D4"/>
    <w:rsid w:val="00511947"/>
    <w:rsid w:val="0051779D"/>
    <w:rsid w:val="0052123A"/>
    <w:rsid w:val="00522BED"/>
    <w:rsid w:val="005256CE"/>
    <w:rsid w:val="005256E8"/>
    <w:rsid w:val="005340CC"/>
    <w:rsid w:val="00547177"/>
    <w:rsid w:val="00547594"/>
    <w:rsid w:val="00556A70"/>
    <w:rsid w:val="00560BB9"/>
    <w:rsid w:val="00566D61"/>
    <w:rsid w:val="00575747"/>
    <w:rsid w:val="00581462"/>
    <w:rsid w:val="00585751"/>
    <w:rsid w:val="0058652D"/>
    <w:rsid w:val="005A0D2A"/>
    <w:rsid w:val="005A203D"/>
    <w:rsid w:val="005A46AA"/>
    <w:rsid w:val="005B240D"/>
    <w:rsid w:val="005B3D8A"/>
    <w:rsid w:val="005B51FA"/>
    <w:rsid w:val="005C03C6"/>
    <w:rsid w:val="005D0277"/>
    <w:rsid w:val="005F4681"/>
    <w:rsid w:val="006050D1"/>
    <w:rsid w:val="006055B9"/>
    <w:rsid w:val="00606213"/>
    <w:rsid w:val="0061247D"/>
    <w:rsid w:val="006208AF"/>
    <w:rsid w:val="00633381"/>
    <w:rsid w:val="00655C04"/>
    <w:rsid w:val="00657BA5"/>
    <w:rsid w:val="00660F20"/>
    <w:rsid w:val="00663E3E"/>
    <w:rsid w:val="00663FC0"/>
    <w:rsid w:val="00666CE9"/>
    <w:rsid w:val="00680640"/>
    <w:rsid w:val="00684125"/>
    <w:rsid w:val="00684A1D"/>
    <w:rsid w:val="006974B1"/>
    <w:rsid w:val="006974FF"/>
    <w:rsid w:val="006977A8"/>
    <w:rsid w:val="006A10ED"/>
    <w:rsid w:val="006A6B38"/>
    <w:rsid w:val="006B1A4F"/>
    <w:rsid w:val="006B73F7"/>
    <w:rsid w:val="006C3E45"/>
    <w:rsid w:val="006C485B"/>
    <w:rsid w:val="006C7A08"/>
    <w:rsid w:val="006D2BF0"/>
    <w:rsid w:val="006D4F65"/>
    <w:rsid w:val="006D7A01"/>
    <w:rsid w:val="006F1E14"/>
    <w:rsid w:val="006F35F4"/>
    <w:rsid w:val="006F4A2A"/>
    <w:rsid w:val="006F69ED"/>
    <w:rsid w:val="00714B37"/>
    <w:rsid w:val="00717F30"/>
    <w:rsid w:val="00721216"/>
    <w:rsid w:val="007319CE"/>
    <w:rsid w:val="00731D78"/>
    <w:rsid w:val="00731FE9"/>
    <w:rsid w:val="007374EC"/>
    <w:rsid w:val="0076719A"/>
    <w:rsid w:val="00773662"/>
    <w:rsid w:val="00783A71"/>
    <w:rsid w:val="007A6A08"/>
    <w:rsid w:val="007B1A63"/>
    <w:rsid w:val="007C4A90"/>
    <w:rsid w:val="007D019E"/>
    <w:rsid w:val="007D3EFE"/>
    <w:rsid w:val="00802995"/>
    <w:rsid w:val="0081386B"/>
    <w:rsid w:val="00813ADF"/>
    <w:rsid w:val="008228DA"/>
    <w:rsid w:val="008361E9"/>
    <w:rsid w:val="00847649"/>
    <w:rsid w:val="008607FE"/>
    <w:rsid w:val="008645BD"/>
    <w:rsid w:val="00872A01"/>
    <w:rsid w:val="00876FD5"/>
    <w:rsid w:val="008833A4"/>
    <w:rsid w:val="008939CA"/>
    <w:rsid w:val="00893A31"/>
    <w:rsid w:val="00894151"/>
    <w:rsid w:val="00895860"/>
    <w:rsid w:val="00896820"/>
    <w:rsid w:val="008A0CB6"/>
    <w:rsid w:val="008B1A72"/>
    <w:rsid w:val="008B5F3E"/>
    <w:rsid w:val="008C27AF"/>
    <w:rsid w:val="008C2E1C"/>
    <w:rsid w:val="008C3BE2"/>
    <w:rsid w:val="008D7154"/>
    <w:rsid w:val="008D77A3"/>
    <w:rsid w:val="008E2BDA"/>
    <w:rsid w:val="008E528E"/>
    <w:rsid w:val="008F3AF6"/>
    <w:rsid w:val="0090021F"/>
    <w:rsid w:val="009016B1"/>
    <w:rsid w:val="00903D29"/>
    <w:rsid w:val="009117AA"/>
    <w:rsid w:val="0091289F"/>
    <w:rsid w:val="00912CC9"/>
    <w:rsid w:val="00917A33"/>
    <w:rsid w:val="00930E4A"/>
    <w:rsid w:val="00941074"/>
    <w:rsid w:val="009460D7"/>
    <w:rsid w:val="00974E6A"/>
    <w:rsid w:val="009802C4"/>
    <w:rsid w:val="0098103B"/>
    <w:rsid w:val="0098156F"/>
    <w:rsid w:val="009874EA"/>
    <w:rsid w:val="009913A3"/>
    <w:rsid w:val="009951D1"/>
    <w:rsid w:val="009B16A4"/>
    <w:rsid w:val="009B4459"/>
    <w:rsid w:val="009B61ED"/>
    <w:rsid w:val="009C045D"/>
    <w:rsid w:val="009C340A"/>
    <w:rsid w:val="009D0916"/>
    <w:rsid w:val="009E5C9D"/>
    <w:rsid w:val="009E5D4F"/>
    <w:rsid w:val="009E6283"/>
    <w:rsid w:val="00A0224F"/>
    <w:rsid w:val="00A06C57"/>
    <w:rsid w:val="00A06E59"/>
    <w:rsid w:val="00A117A2"/>
    <w:rsid w:val="00A27B36"/>
    <w:rsid w:val="00A3138C"/>
    <w:rsid w:val="00A502DE"/>
    <w:rsid w:val="00A5454B"/>
    <w:rsid w:val="00A54DB0"/>
    <w:rsid w:val="00A560E1"/>
    <w:rsid w:val="00A63403"/>
    <w:rsid w:val="00A70839"/>
    <w:rsid w:val="00A73A11"/>
    <w:rsid w:val="00A74043"/>
    <w:rsid w:val="00A7487B"/>
    <w:rsid w:val="00A758F8"/>
    <w:rsid w:val="00A7630B"/>
    <w:rsid w:val="00A76D29"/>
    <w:rsid w:val="00A806AE"/>
    <w:rsid w:val="00A8426D"/>
    <w:rsid w:val="00A946BC"/>
    <w:rsid w:val="00AA465F"/>
    <w:rsid w:val="00AC2814"/>
    <w:rsid w:val="00AC3349"/>
    <w:rsid w:val="00AD0EF9"/>
    <w:rsid w:val="00AD2153"/>
    <w:rsid w:val="00AD319E"/>
    <w:rsid w:val="00AD56FD"/>
    <w:rsid w:val="00AD64E1"/>
    <w:rsid w:val="00AD77B2"/>
    <w:rsid w:val="00AE6234"/>
    <w:rsid w:val="00AF31A9"/>
    <w:rsid w:val="00AF365A"/>
    <w:rsid w:val="00AF7E0E"/>
    <w:rsid w:val="00B12AF9"/>
    <w:rsid w:val="00B23A81"/>
    <w:rsid w:val="00B276B3"/>
    <w:rsid w:val="00B46C53"/>
    <w:rsid w:val="00B932F7"/>
    <w:rsid w:val="00B9354A"/>
    <w:rsid w:val="00B9638A"/>
    <w:rsid w:val="00B96E24"/>
    <w:rsid w:val="00BB0DF0"/>
    <w:rsid w:val="00BB67DC"/>
    <w:rsid w:val="00BC5C97"/>
    <w:rsid w:val="00BD4253"/>
    <w:rsid w:val="00BD7FF7"/>
    <w:rsid w:val="00BE2346"/>
    <w:rsid w:val="00BE29F7"/>
    <w:rsid w:val="00BE4977"/>
    <w:rsid w:val="00BE7CB5"/>
    <w:rsid w:val="00BF42AE"/>
    <w:rsid w:val="00BF73AA"/>
    <w:rsid w:val="00C0030C"/>
    <w:rsid w:val="00C07BB7"/>
    <w:rsid w:val="00C17C90"/>
    <w:rsid w:val="00C23D9A"/>
    <w:rsid w:val="00C43F0E"/>
    <w:rsid w:val="00C474A8"/>
    <w:rsid w:val="00C5093B"/>
    <w:rsid w:val="00C539AD"/>
    <w:rsid w:val="00C61B3F"/>
    <w:rsid w:val="00C62747"/>
    <w:rsid w:val="00C655EA"/>
    <w:rsid w:val="00C66BF0"/>
    <w:rsid w:val="00C75186"/>
    <w:rsid w:val="00C76DA8"/>
    <w:rsid w:val="00C779AF"/>
    <w:rsid w:val="00C8177D"/>
    <w:rsid w:val="00C838C2"/>
    <w:rsid w:val="00C83C9D"/>
    <w:rsid w:val="00C8565B"/>
    <w:rsid w:val="00C868EF"/>
    <w:rsid w:val="00C920B0"/>
    <w:rsid w:val="00C94772"/>
    <w:rsid w:val="00C97F85"/>
    <w:rsid w:val="00CA3F30"/>
    <w:rsid w:val="00CA593D"/>
    <w:rsid w:val="00CA5960"/>
    <w:rsid w:val="00CB0E9D"/>
    <w:rsid w:val="00CB1255"/>
    <w:rsid w:val="00CB5D0F"/>
    <w:rsid w:val="00CB7D20"/>
    <w:rsid w:val="00CC4101"/>
    <w:rsid w:val="00CD3837"/>
    <w:rsid w:val="00CD6194"/>
    <w:rsid w:val="00CE5FCB"/>
    <w:rsid w:val="00CF32B5"/>
    <w:rsid w:val="00CF46FD"/>
    <w:rsid w:val="00CF625C"/>
    <w:rsid w:val="00D03CF5"/>
    <w:rsid w:val="00D03E97"/>
    <w:rsid w:val="00D04563"/>
    <w:rsid w:val="00D06594"/>
    <w:rsid w:val="00D12BCB"/>
    <w:rsid w:val="00D13245"/>
    <w:rsid w:val="00D30494"/>
    <w:rsid w:val="00D34B7B"/>
    <w:rsid w:val="00D4072A"/>
    <w:rsid w:val="00D40BDC"/>
    <w:rsid w:val="00D4206C"/>
    <w:rsid w:val="00D4685B"/>
    <w:rsid w:val="00D475A1"/>
    <w:rsid w:val="00D52CFF"/>
    <w:rsid w:val="00D5699C"/>
    <w:rsid w:val="00D62BA8"/>
    <w:rsid w:val="00D65169"/>
    <w:rsid w:val="00D670E8"/>
    <w:rsid w:val="00D71B0C"/>
    <w:rsid w:val="00D72331"/>
    <w:rsid w:val="00D92B09"/>
    <w:rsid w:val="00DA24DB"/>
    <w:rsid w:val="00DA2968"/>
    <w:rsid w:val="00DA6471"/>
    <w:rsid w:val="00DA7CEC"/>
    <w:rsid w:val="00DC7351"/>
    <w:rsid w:val="00DD2C32"/>
    <w:rsid w:val="00DD4C0C"/>
    <w:rsid w:val="00DF4824"/>
    <w:rsid w:val="00DF5DA9"/>
    <w:rsid w:val="00E01242"/>
    <w:rsid w:val="00E017FB"/>
    <w:rsid w:val="00E055A7"/>
    <w:rsid w:val="00E0653A"/>
    <w:rsid w:val="00E11D74"/>
    <w:rsid w:val="00E137FE"/>
    <w:rsid w:val="00E3341B"/>
    <w:rsid w:val="00E3614B"/>
    <w:rsid w:val="00E37893"/>
    <w:rsid w:val="00E37D45"/>
    <w:rsid w:val="00E37EFF"/>
    <w:rsid w:val="00E50A33"/>
    <w:rsid w:val="00E510FD"/>
    <w:rsid w:val="00E53BC7"/>
    <w:rsid w:val="00E65CA4"/>
    <w:rsid w:val="00E760B3"/>
    <w:rsid w:val="00E80A0A"/>
    <w:rsid w:val="00E8264B"/>
    <w:rsid w:val="00E84A16"/>
    <w:rsid w:val="00E92394"/>
    <w:rsid w:val="00E9306B"/>
    <w:rsid w:val="00E9742E"/>
    <w:rsid w:val="00EA20E6"/>
    <w:rsid w:val="00EA756A"/>
    <w:rsid w:val="00EA7633"/>
    <w:rsid w:val="00EB5C8D"/>
    <w:rsid w:val="00EC4CA9"/>
    <w:rsid w:val="00EC68FA"/>
    <w:rsid w:val="00ED7693"/>
    <w:rsid w:val="00EE3DDF"/>
    <w:rsid w:val="00EE4ED9"/>
    <w:rsid w:val="00EE6221"/>
    <w:rsid w:val="00F03CCA"/>
    <w:rsid w:val="00F117AF"/>
    <w:rsid w:val="00F14C2F"/>
    <w:rsid w:val="00F164B4"/>
    <w:rsid w:val="00F175AA"/>
    <w:rsid w:val="00F21F6B"/>
    <w:rsid w:val="00F24616"/>
    <w:rsid w:val="00F25F4B"/>
    <w:rsid w:val="00F26977"/>
    <w:rsid w:val="00F50523"/>
    <w:rsid w:val="00F74A09"/>
    <w:rsid w:val="00F7689A"/>
    <w:rsid w:val="00F77908"/>
    <w:rsid w:val="00F82179"/>
    <w:rsid w:val="00F904AB"/>
    <w:rsid w:val="00FA3C3E"/>
    <w:rsid w:val="00FA5997"/>
    <w:rsid w:val="00FA5D70"/>
    <w:rsid w:val="00FC47F3"/>
    <w:rsid w:val="00FC4FDD"/>
    <w:rsid w:val="00FD0502"/>
    <w:rsid w:val="00FD5865"/>
    <w:rsid w:val="00FE09CE"/>
    <w:rsid w:val="00FF06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E6FF73"/>
  <w15:chartTrackingRefBased/>
  <w15:docId w15:val="{A8DA8A34-1DC7-4805-B3C3-27089868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B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22AE0"/>
    <w:pPr>
      <w:tabs>
        <w:tab w:val="center" w:pos="4252"/>
        <w:tab w:val="right" w:pos="8504"/>
      </w:tabs>
    </w:pPr>
  </w:style>
  <w:style w:type="character" w:customStyle="1" w:styleId="EncabezadoCar">
    <w:name w:val="Encabezado Car"/>
    <w:basedOn w:val="Fuentedeprrafopredeter"/>
    <w:link w:val="Encabezado"/>
    <w:rsid w:val="00322AE0"/>
    <w:rPr>
      <w:rFonts w:ascii="Times New Roman" w:eastAsia="Times New Roman" w:hAnsi="Times New Roman" w:cs="Times New Roman"/>
      <w:sz w:val="20"/>
      <w:szCs w:val="20"/>
      <w:lang w:eastAsia="es-ES"/>
    </w:rPr>
  </w:style>
  <w:style w:type="character" w:styleId="Hipervnculo">
    <w:name w:val="Hyperlink"/>
    <w:rsid w:val="00322AE0"/>
    <w:rPr>
      <w:color w:val="0000FF"/>
      <w:u w:val="single"/>
    </w:rPr>
  </w:style>
  <w:style w:type="paragraph" w:styleId="Piedepgina">
    <w:name w:val="footer"/>
    <w:basedOn w:val="Normal"/>
    <w:link w:val="PiedepginaCar"/>
    <w:uiPriority w:val="99"/>
    <w:rsid w:val="00322AE0"/>
    <w:pPr>
      <w:tabs>
        <w:tab w:val="center" w:pos="4252"/>
        <w:tab w:val="right" w:pos="8504"/>
      </w:tabs>
    </w:pPr>
  </w:style>
  <w:style w:type="character" w:customStyle="1" w:styleId="PiedepginaCar">
    <w:name w:val="Pie de página Car"/>
    <w:basedOn w:val="Fuentedeprrafopredeter"/>
    <w:link w:val="Piedepgina"/>
    <w:uiPriority w:val="99"/>
    <w:rsid w:val="00322AE0"/>
    <w:rPr>
      <w:rFonts w:ascii="Times New Roman" w:eastAsia="Times New Roman" w:hAnsi="Times New Roman" w:cs="Times New Roman"/>
      <w:sz w:val="20"/>
      <w:szCs w:val="20"/>
      <w:lang w:eastAsia="es-ES"/>
    </w:rPr>
  </w:style>
  <w:style w:type="paragraph" w:styleId="Prrafodelista">
    <w:name w:val="List Paragraph"/>
    <w:basedOn w:val="Normal"/>
    <w:uiPriority w:val="1"/>
    <w:qFormat/>
    <w:rsid w:val="00322AE0"/>
    <w:pPr>
      <w:ind w:left="720"/>
      <w:contextualSpacing/>
    </w:pPr>
    <w:rPr>
      <w:sz w:val="24"/>
      <w:szCs w:val="24"/>
    </w:rPr>
  </w:style>
  <w:style w:type="paragraph" w:styleId="Textoindependiente">
    <w:name w:val="Body Text"/>
    <w:basedOn w:val="Normal"/>
    <w:link w:val="TextoindependienteCar"/>
    <w:rsid w:val="00322AE0"/>
    <w:pPr>
      <w:spacing w:after="120"/>
    </w:pPr>
    <w:rPr>
      <w:rFonts w:ascii="StoneSans" w:hAnsi="StoneSans"/>
      <w:sz w:val="16"/>
    </w:rPr>
  </w:style>
  <w:style w:type="character" w:customStyle="1" w:styleId="TextoindependienteCar">
    <w:name w:val="Texto independiente Car"/>
    <w:basedOn w:val="Fuentedeprrafopredeter"/>
    <w:link w:val="Textoindependiente"/>
    <w:rsid w:val="00322AE0"/>
    <w:rPr>
      <w:rFonts w:ascii="StoneSans" w:eastAsia="Times New Roman" w:hAnsi="StoneSans" w:cs="Times New Roman"/>
      <w:sz w:val="16"/>
      <w:szCs w:val="20"/>
      <w:lang w:eastAsia="es-ES"/>
    </w:rPr>
  </w:style>
  <w:style w:type="paragraph" w:customStyle="1" w:styleId="Default">
    <w:name w:val="Default"/>
    <w:rsid w:val="00322AE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322AE0"/>
    <w:pPr>
      <w:suppressAutoHyphens/>
    </w:pPr>
    <w:rPr>
      <w:lang w:val="es-ES" w:eastAsia="zh-CN"/>
    </w:rPr>
  </w:style>
  <w:style w:type="character" w:customStyle="1" w:styleId="TextonotapieCar">
    <w:name w:val="Texto nota pie Car"/>
    <w:basedOn w:val="Fuentedeprrafopredeter"/>
    <w:link w:val="Textonotapie"/>
    <w:uiPriority w:val="99"/>
    <w:semiHidden/>
    <w:rsid w:val="00322AE0"/>
    <w:rPr>
      <w:rFonts w:ascii="Times New Roman" w:eastAsia="Times New Roman" w:hAnsi="Times New Roman" w:cs="Times New Roman"/>
      <w:sz w:val="20"/>
      <w:szCs w:val="20"/>
      <w:lang w:val="es-ES" w:eastAsia="zh-CN"/>
    </w:rPr>
  </w:style>
  <w:style w:type="character" w:styleId="Refdenotaalpie">
    <w:name w:val="footnote reference"/>
    <w:basedOn w:val="Fuentedeprrafopredeter"/>
    <w:uiPriority w:val="99"/>
    <w:semiHidden/>
    <w:unhideWhenUsed/>
    <w:rsid w:val="00322AE0"/>
    <w:rPr>
      <w:vertAlign w:val="superscript"/>
    </w:rPr>
  </w:style>
  <w:style w:type="paragraph" w:styleId="NormalWeb">
    <w:name w:val="Normal (Web)"/>
    <w:basedOn w:val="Normal"/>
    <w:uiPriority w:val="99"/>
    <w:unhideWhenUsed/>
    <w:rsid w:val="00322AE0"/>
    <w:pPr>
      <w:spacing w:before="100" w:beforeAutospacing="1" w:after="100" w:afterAutospacing="1"/>
    </w:pPr>
    <w:rPr>
      <w:sz w:val="24"/>
      <w:szCs w:val="24"/>
      <w:lang w:eastAsia="ca-ES"/>
    </w:rPr>
  </w:style>
  <w:style w:type="character" w:customStyle="1" w:styleId="resalte">
    <w:name w:val="resalte"/>
    <w:basedOn w:val="Fuentedeprrafopredeter"/>
    <w:rsid w:val="00A70839"/>
  </w:style>
  <w:style w:type="character" w:customStyle="1" w:styleId="documentotitulo1">
    <w:name w:val="documentotitulo1"/>
    <w:basedOn w:val="Fuentedeprrafopredeter"/>
    <w:rsid w:val="008D77A3"/>
  </w:style>
  <w:style w:type="character" w:styleId="nfasis">
    <w:name w:val="Emphasis"/>
    <w:basedOn w:val="Fuentedeprrafopredeter"/>
    <w:uiPriority w:val="20"/>
    <w:qFormat/>
    <w:rsid w:val="008D77A3"/>
    <w:rPr>
      <w:i/>
      <w:iCs/>
    </w:rPr>
  </w:style>
  <w:style w:type="character" w:styleId="Textoennegrita">
    <w:name w:val="Strong"/>
    <w:basedOn w:val="Fuentedeprrafopredeter"/>
    <w:uiPriority w:val="22"/>
    <w:qFormat/>
    <w:rsid w:val="008D77A3"/>
    <w:rPr>
      <w:b/>
      <w:bCs/>
    </w:rPr>
  </w:style>
  <w:style w:type="character" w:styleId="Hipervnculovisitado">
    <w:name w:val="FollowedHyperlink"/>
    <w:basedOn w:val="Fuentedeprrafopredeter"/>
    <w:uiPriority w:val="99"/>
    <w:semiHidden/>
    <w:unhideWhenUsed/>
    <w:rsid w:val="004466D6"/>
    <w:rPr>
      <w:color w:val="954F72" w:themeColor="followedHyperlink"/>
      <w:u w:val="single"/>
    </w:rPr>
  </w:style>
  <w:style w:type="character" w:styleId="Mencinsinresolver">
    <w:name w:val="Unresolved Mention"/>
    <w:basedOn w:val="Fuentedeprrafopredeter"/>
    <w:uiPriority w:val="99"/>
    <w:semiHidden/>
    <w:unhideWhenUsed/>
    <w:rsid w:val="005A203D"/>
    <w:rPr>
      <w:color w:val="605E5C"/>
      <w:shd w:val="clear" w:color="auto" w:fill="E1DFDD"/>
    </w:rPr>
  </w:style>
  <w:style w:type="table" w:styleId="Tablaconcuadrcula">
    <w:name w:val="Table Grid"/>
    <w:basedOn w:val="Tablanormal"/>
    <w:rsid w:val="00E9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D5865"/>
    <w:pPr>
      <w:spacing w:after="0" w:line="240" w:lineRule="auto"/>
    </w:pPr>
    <w:rPr>
      <w:rFonts w:eastAsiaTheme="minorEastAsia"/>
      <w:kern w:val="2"/>
      <w:lang w:val="es-ES" w:eastAsia="es-ES"/>
      <w14:ligatures w14:val="standardContextual"/>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783A71"/>
    <w:rPr>
      <w:sz w:val="16"/>
      <w:szCs w:val="16"/>
    </w:rPr>
  </w:style>
  <w:style w:type="paragraph" w:styleId="Textocomentario">
    <w:name w:val="annotation text"/>
    <w:basedOn w:val="Normal"/>
    <w:link w:val="TextocomentarioCar"/>
    <w:uiPriority w:val="99"/>
    <w:semiHidden/>
    <w:unhideWhenUsed/>
    <w:rsid w:val="00783A71"/>
  </w:style>
  <w:style w:type="character" w:customStyle="1" w:styleId="TextocomentarioCar">
    <w:name w:val="Texto comentario Car"/>
    <w:basedOn w:val="Fuentedeprrafopredeter"/>
    <w:link w:val="Textocomentario"/>
    <w:uiPriority w:val="99"/>
    <w:semiHidden/>
    <w:rsid w:val="00783A7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83A71"/>
    <w:rPr>
      <w:b/>
      <w:bCs/>
    </w:rPr>
  </w:style>
  <w:style w:type="character" w:customStyle="1" w:styleId="AsuntodelcomentarioCar">
    <w:name w:val="Asunto del comentario Car"/>
    <w:basedOn w:val="TextocomentarioCar"/>
    <w:link w:val="Asuntodelcomentario"/>
    <w:uiPriority w:val="99"/>
    <w:semiHidden/>
    <w:rsid w:val="00783A71"/>
    <w:rPr>
      <w:rFonts w:ascii="Times New Roman" w:eastAsia="Times New Roman" w:hAnsi="Times New Roman" w:cs="Times New Roman"/>
      <w:b/>
      <w:bCs/>
      <w:sz w:val="20"/>
      <w:szCs w:val="20"/>
      <w:lang w:eastAsia="es-ES"/>
    </w:rPr>
  </w:style>
  <w:style w:type="paragraph" w:customStyle="1" w:styleId="TableParagraph">
    <w:name w:val="Table Paragraph"/>
    <w:basedOn w:val="Normal"/>
    <w:uiPriority w:val="1"/>
    <w:qFormat/>
    <w:rsid w:val="00C61B3F"/>
    <w:pPr>
      <w:widowControl w:val="0"/>
      <w:autoSpaceDE w:val="0"/>
      <w:autoSpaceDN w:val="0"/>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1138">
      <w:bodyDiv w:val="1"/>
      <w:marLeft w:val="0"/>
      <w:marRight w:val="0"/>
      <w:marTop w:val="0"/>
      <w:marBottom w:val="0"/>
      <w:divBdr>
        <w:top w:val="none" w:sz="0" w:space="0" w:color="auto"/>
        <w:left w:val="none" w:sz="0" w:space="0" w:color="auto"/>
        <w:bottom w:val="none" w:sz="0" w:space="0" w:color="auto"/>
        <w:right w:val="none" w:sz="0" w:space="0" w:color="auto"/>
      </w:divBdr>
    </w:div>
    <w:div w:id="128088714">
      <w:bodyDiv w:val="1"/>
      <w:marLeft w:val="0"/>
      <w:marRight w:val="0"/>
      <w:marTop w:val="0"/>
      <w:marBottom w:val="0"/>
      <w:divBdr>
        <w:top w:val="none" w:sz="0" w:space="0" w:color="auto"/>
        <w:left w:val="none" w:sz="0" w:space="0" w:color="auto"/>
        <w:bottom w:val="none" w:sz="0" w:space="0" w:color="auto"/>
        <w:right w:val="none" w:sz="0" w:space="0" w:color="auto"/>
      </w:divBdr>
    </w:div>
    <w:div w:id="300155446">
      <w:bodyDiv w:val="1"/>
      <w:marLeft w:val="0"/>
      <w:marRight w:val="0"/>
      <w:marTop w:val="0"/>
      <w:marBottom w:val="0"/>
      <w:divBdr>
        <w:top w:val="none" w:sz="0" w:space="0" w:color="auto"/>
        <w:left w:val="none" w:sz="0" w:space="0" w:color="auto"/>
        <w:bottom w:val="none" w:sz="0" w:space="0" w:color="auto"/>
        <w:right w:val="none" w:sz="0" w:space="0" w:color="auto"/>
      </w:divBdr>
    </w:div>
    <w:div w:id="541750168">
      <w:bodyDiv w:val="1"/>
      <w:marLeft w:val="0"/>
      <w:marRight w:val="0"/>
      <w:marTop w:val="0"/>
      <w:marBottom w:val="0"/>
      <w:divBdr>
        <w:top w:val="none" w:sz="0" w:space="0" w:color="auto"/>
        <w:left w:val="none" w:sz="0" w:space="0" w:color="auto"/>
        <w:bottom w:val="none" w:sz="0" w:space="0" w:color="auto"/>
        <w:right w:val="none" w:sz="0" w:space="0" w:color="auto"/>
      </w:divBdr>
    </w:div>
    <w:div w:id="1073434772">
      <w:bodyDiv w:val="1"/>
      <w:marLeft w:val="0"/>
      <w:marRight w:val="0"/>
      <w:marTop w:val="0"/>
      <w:marBottom w:val="0"/>
      <w:divBdr>
        <w:top w:val="none" w:sz="0" w:space="0" w:color="auto"/>
        <w:left w:val="none" w:sz="0" w:space="0" w:color="auto"/>
        <w:bottom w:val="none" w:sz="0" w:space="0" w:color="auto"/>
        <w:right w:val="none" w:sz="0" w:space="0" w:color="auto"/>
      </w:divBdr>
    </w:div>
    <w:div w:id="1105081554">
      <w:bodyDiv w:val="1"/>
      <w:marLeft w:val="0"/>
      <w:marRight w:val="0"/>
      <w:marTop w:val="0"/>
      <w:marBottom w:val="0"/>
      <w:divBdr>
        <w:top w:val="none" w:sz="0" w:space="0" w:color="auto"/>
        <w:left w:val="none" w:sz="0" w:space="0" w:color="auto"/>
        <w:bottom w:val="none" w:sz="0" w:space="0" w:color="auto"/>
        <w:right w:val="none" w:sz="0" w:space="0" w:color="auto"/>
      </w:divBdr>
    </w:div>
    <w:div w:id="1120224551">
      <w:bodyDiv w:val="1"/>
      <w:marLeft w:val="0"/>
      <w:marRight w:val="0"/>
      <w:marTop w:val="0"/>
      <w:marBottom w:val="0"/>
      <w:divBdr>
        <w:top w:val="none" w:sz="0" w:space="0" w:color="auto"/>
        <w:left w:val="none" w:sz="0" w:space="0" w:color="auto"/>
        <w:bottom w:val="none" w:sz="0" w:space="0" w:color="auto"/>
        <w:right w:val="none" w:sz="0" w:space="0" w:color="auto"/>
      </w:divBdr>
    </w:div>
    <w:div w:id="1918050413">
      <w:bodyDiv w:val="1"/>
      <w:marLeft w:val="0"/>
      <w:marRight w:val="0"/>
      <w:marTop w:val="0"/>
      <w:marBottom w:val="0"/>
      <w:divBdr>
        <w:top w:val="none" w:sz="0" w:space="0" w:color="auto"/>
        <w:left w:val="none" w:sz="0" w:space="0" w:color="auto"/>
        <w:bottom w:val="none" w:sz="0" w:space="0" w:color="auto"/>
        <w:right w:val="none" w:sz="0" w:space="0" w:color="auto"/>
      </w:divBdr>
    </w:div>
    <w:div w:id="20292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oc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aroca.cat" TargetMode="External"/><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2271-BAA2-4F8D-8110-484036C7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2578</Words>
  <Characters>14181</Characters>
  <Application>Microsoft Office Word</Application>
  <DocSecurity>0</DocSecurity>
  <Lines>118</Lines>
  <Paragraphs>33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García</dc:creator>
  <cp:keywords/>
  <dc:description/>
  <cp:lastModifiedBy>Marina Ibañez</cp:lastModifiedBy>
  <cp:revision>2</cp:revision>
  <cp:lastPrinted>2025-05-15T11:29:00Z</cp:lastPrinted>
  <dcterms:created xsi:type="dcterms:W3CDTF">2025-05-20T15:32:00Z</dcterms:created>
  <dcterms:modified xsi:type="dcterms:W3CDTF">2025-05-20T15:32:00Z</dcterms:modified>
</cp:coreProperties>
</file>